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185"/>
        <w:gridCol w:w="4181"/>
        <w:gridCol w:w="1176"/>
        <w:gridCol w:w="745"/>
        <w:gridCol w:w="345"/>
        <w:gridCol w:w="481"/>
        <w:gridCol w:w="414"/>
        <w:gridCol w:w="444"/>
      </w:tblGrid>
      <w:tr w:rsidR="001D4758">
        <w:trPr>
          <w:jc w:val="center"/>
        </w:trPr>
        <w:tc>
          <w:tcPr>
            <w:tcW w:w="7287" w:type="dxa"/>
            <w:gridSpan w:val="4"/>
            <w:vAlign w:val="center"/>
          </w:tcPr>
          <w:p w:rsidR="001D4758" w:rsidRDefault="001D4758"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河北科技大学2023年攻读硕士学位研究生入学考试试题</w:t>
            </w:r>
          </w:p>
        </w:tc>
        <w:tc>
          <w:tcPr>
            <w:tcW w:w="1684" w:type="dxa"/>
            <w:gridSpan w:val="4"/>
            <w:vAlign w:val="center"/>
          </w:tcPr>
          <w:p w:rsidR="001D4758" w:rsidRDefault="001D4758" w:rsidP="009503DE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[</w:t>
            </w:r>
            <w:r w:rsidR="009503DE">
              <w:rPr>
                <w:rFonts w:ascii="宋体" w:hAnsi="宋体" w:cs="宋体" w:hint="eastAsia"/>
                <w:b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sz w:val="24"/>
              </w:rPr>
              <w:t>]卷</w:t>
            </w:r>
          </w:p>
        </w:tc>
      </w:tr>
      <w:tr w:rsidR="001D4758">
        <w:trPr>
          <w:trHeight w:val="427"/>
          <w:jc w:val="center"/>
        </w:trPr>
        <w:tc>
          <w:tcPr>
            <w:tcW w:w="1185" w:type="dxa"/>
            <w:vAlign w:val="bottom"/>
          </w:tcPr>
          <w:p w:rsidR="001D4758" w:rsidRDefault="001D475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科目名称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vAlign w:val="center"/>
          </w:tcPr>
          <w:p w:rsidR="001D4758" w:rsidRDefault="004642EC" w:rsidP="004642E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流体力学</w:t>
            </w:r>
          </w:p>
        </w:tc>
        <w:tc>
          <w:tcPr>
            <w:tcW w:w="1176" w:type="dxa"/>
            <w:vAlign w:val="bottom"/>
          </w:tcPr>
          <w:p w:rsidR="001D4758" w:rsidRDefault="001D475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科目代码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:rsidR="001D4758" w:rsidRDefault="004642E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8</w:t>
            </w:r>
            <w:r>
              <w:rPr>
                <w:rFonts w:ascii="宋体" w:hAnsi="宋体" w:cs="宋体"/>
                <w:b/>
                <w:sz w:val="24"/>
              </w:rPr>
              <w:t>32</w:t>
            </w:r>
          </w:p>
        </w:tc>
        <w:tc>
          <w:tcPr>
            <w:tcW w:w="481" w:type="dxa"/>
            <w:vAlign w:val="bottom"/>
          </w:tcPr>
          <w:p w:rsidR="001D4758" w:rsidRDefault="001D475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共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1D4758" w:rsidRDefault="00B565E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444" w:type="dxa"/>
            <w:vAlign w:val="bottom"/>
          </w:tcPr>
          <w:p w:rsidR="001D4758" w:rsidRDefault="001D475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页</w:t>
            </w:r>
          </w:p>
        </w:tc>
      </w:tr>
      <w:tr w:rsidR="001D4758">
        <w:trPr>
          <w:trHeight w:val="432"/>
          <w:jc w:val="center"/>
        </w:trPr>
        <w:tc>
          <w:tcPr>
            <w:tcW w:w="1185" w:type="dxa"/>
            <w:vAlign w:val="bottom"/>
          </w:tcPr>
          <w:p w:rsidR="001D4758" w:rsidRDefault="001D475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适用专业</w:t>
            </w:r>
          </w:p>
        </w:tc>
        <w:tc>
          <w:tcPr>
            <w:tcW w:w="7786" w:type="dxa"/>
            <w:gridSpan w:val="7"/>
            <w:tcBorders>
              <w:bottom w:val="single" w:sz="4" w:space="0" w:color="auto"/>
            </w:tcBorders>
            <w:vAlign w:val="center"/>
          </w:tcPr>
          <w:p w:rsidR="001D4758" w:rsidRDefault="004642EC" w:rsidP="004642E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土木工程方向2、土木水利方向2</w:t>
            </w:r>
          </w:p>
        </w:tc>
      </w:tr>
      <w:tr w:rsidR="001D4758">
        <w:trPr>
          <w:trHeight w:val="418"/>
          <w:jc w:val="center"/>
        </w:trPr>
        <w:tc>
          <w:tcPr>
            <w:tcW w:w="8971" w:type="dxa"/>
            <w:gridSpan w:val="8"/>
            <w:vAlign w:val="center"/>
          </w:tcPr>
          <w:p w:rsidR="001D4758" w:rsidRDefault="001D4758">
            <w:pPr>
              <w:ind w:firstLineChars="100" w:firstLine="227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注：所有试题答案一律写在答题纸上，答案写在试卷、草稿纸上一律无效。</w:t>
            </w:r>
          </w:p>
        </w:tc>
      </w:tr>
    </w:tbl>
    <w:p w:rsidR="001D4758" w:rsidRDefault="001D4758">
      <w:pPr>
        <w:spacing w:line="360" w:lineRule="auto"/>
        <w:ind w:left="1"/>
        <w:rPr>
          <w:rFonts w:ascii="宋体" w:hAnsi="宋体"/>
          <w:b/>
          <w:sz w:val="24"/>
        </w:rPr>
      </w:pP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b/>
          <w:szCs w:val="21"/>
        </w:rPr>
      </w:pPr>
      <w:r w:rsidRPr="00D921CD">
        <w:rPr>
          <w:b/>
          <w:szCs w:val="21"/>
        </w:rPr>
        <w:t>一、选择题（共</w:t>
      </w:r>
      <w:r w:rsidRPr="00D921CD">
        <w:rPr>
          <w:b/>
          <w:szCs w:val="21"/>
        </w:rPr>
        <w:t>40</w:t>
      </w:r>
      <w:r w:rsidRPr="00D921CD">
        <w:rPr>
          <w:b/>
          <w:szCs w:val="21"/>
        </w:rPr>
        <w:t>分，每题</w:t>
      </w:r>
      <w:r w:rsidRPr="00D921CD">
        <w:rPr>
          <w:b/>
          <w:szCs w:val="21"/>
        </w:rPr>
        <w:t>2</w:t>
      </w:r>
      <w:r w:rsidRPr="00D921CD">
        <w:rPr>
          <w:b/>
          <w:szCs w:val="21"/>
        </w:rPr>
        <w:t>分。答案一律写在答题纸上，否则无效。）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1</w:t>
      </w:r>
      <w:r w:rsidR="00F87510" w:rsidRPr="00D921CD">
        <w:rPr>
          <w:szCs w:val="21"/>
        </w:rPr>
        <w:t>.</w:t>
      </w:r>
      <w:r w:rsidRPr="00D921CD">
        <w:rPr>
          <w:szCs w:val="21"/>
        </w:rPr>
        <w:t>当空气中的温度从</w:t>
      </w:r>
      <w:r w:rsidRPr="00D921CD">
        <w:rPr>
          <w:szCs w:val="21"/>
        </w:rPr>
        <w:t>10℃</w:t>
      </w:r>
      <w:r w:rsidRPr="00D921CD">
        <w:rPr>
          <w:szCs w:val="21"/>
        </w:rPr>
        <w:t>增加至</w:t>
      </w:r>
      <w:r w:rsidRPr="00D921CD">
        <w:rPr>
          <w:szCs w:val="21"/>
        </w:rPr>
        <w:t>30℃</w:t>
      </w:r>
      <w:r w:rsidRPr="00D921CD">
        <w:rPr>
          <w:szCs w:val="21"/>
        </w:rPr>
        <w:t>，其运动粘度</w:t>
      </w:r>
      <w:r w:rsidRPr="00D921CD">
        <w:rPr>
          <w:i/>
          <w:iCs/>
          <w:szCs w:val="21"/>
        </w:rPr>
        <w:t>ν</w:t>
      </w:r>
      <w:r w:rsidRPr="00D921CD">
        <w:rPr>
          <w:szCs w:val="21"/>
        </w:rPr>
        <w:t>增加</w:t>
      </w:r>
      <w:r w:rsidRPr="00D921CD">
        <w:rPr>
          <w:szCs w:val="21"/>
        </w:rPr>
        <w:t>20%</w:t>
      </w:r>
      <w:r w:rsidRPr="00D921CD">
        <w:rPr>
          <w:szCs w:val="21"/>
        </w:rPr>
        <w:t>，密度减少</w:t>
      </w:r>
      <w:r w:rsidRPr="00D921CD">
        <w:rPr>
          <w:szCs w:val="21"/>
        </w:rPr>
        <w:t>15%</w:t>
      </w:r>
      <w:r w:rsidRPr="00D921CD">
        <w:rPr>
          <w:szCs w:val="21"/>
        </w:rPr>
        <w:t>，其动力粘度</w:t>
      </w:r>
      <w:r w:rsidRPr="00D921CD">
        <w:rPr>
          <w:i/>
          <w:iCs/>
          <w:szCs w:val="21"/>
        </w:rPr>
        <w:t>μ</w:t>
      </w:r>
      <w:r w:rsidRPr="00D921CD">
        <w:rPr>
          <w:szCs w:val="21"/>
        </w:rPr>
        <w:t>将（</w:t>
      </w:r>
      <w:r w:rsidRPr="00D921CD">
        <w:rPr>
          <w:szCs w:val="21"/>
        </w:rPr>
        <w:t xml:space="preserve">    </w:t>
      </w:r>
      <w:r w:rsidRPr="00D921CD">
        <w:rPr>
          <w:szCs w:val="21"/>
        </w:rPr>
        <w:t>）。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</w:t>
      </w:r>
      <w:r w:rsidR="00F87510" w:rsidRPr="00D921CD">
        <w:rPr>
          <w:szCs w:val="21"/>
        </w:rPr>
        <w:t>.</w:t>
      </w:r>
      <w:r w:rsidRPr="00D921CD">
        <w:rPr>
          <w:szCs w:val="21"/>
        </w:rPr>
        <w:t>增加</w:t>
      </w:r>
      <w:r w:rsidRPr="00D921CD">
        <w:rPr>
          <w:szCs w:val="21"/>
        </w:rPr>
        <w:t>4.1 %</w:t>
      </w:r>
      <w:r w:rsidRPr="00D921CD">
        <w:rPr>
          <w:szCs w:val="21"/>
        </w:rPr>
        <w:t>；</w:t>
      </w:r>
      <w:r w:rsidRPr="00D921CD">
        <w:rPr>
          <w:szCs w:val="21"/>
        </w:rPr>
        <w:t xml:space="preserve">     B</w:t>
      </w:r>
      <w:r w:rsidR="00F87510" w:rsidRPr="00D921CD">
        <w:rPr>
          <w:szCs w:val="21"/>
        </w:rPr>
        <w:t>.</w:t>
      </w:r>
      <w:r w:rsidRPr="00D921CD">
        <w:rPr>
          <w:szCs w:val="21"/>
        </w:rPr>
        <w:t>降低</w:t>
      </w:r>
      <w:r w:rsidRPr="00D921CD">
        <w:rPr>
          <w:szCs w:val="21"/>
        </w:rPr>
        <w:t>4.1 %</w:t>
      </w:r>
      <w:r w:rsidRPr="00D921CD">
        <w:rPr>
          <w:szCs w:val="21"/>
        </w:rPr>
        <w:t>；</w:t>
      </w:r>
      <w:r w:rsidRPr="00D921CD">
        <w:rPr>
          <w:szCs w:val="21"/>
        </w:rPr>
        <w:t xml:space="preserve">     C.</w:t>
      </w:r>
      <w:r w:rsidRPr="00D921CD">
        <w:rPr>
          <w:szCs w:val="21"/>
        </w:rPr>
        <w:t>增加</w:t>
      </w:r>
      <w:r w:rsidRPr="00D921CD">
        <w:rPr>
          <w:szCs w:val="21"/>
        </w:rPr>
        <w:t>2%</w:t>
      </w:r>
      <w:r w:rsidRPr="00D921CD">
        <w:rPr>
          <w:szCs w:val="21"/>
        </w:rPr>
        <w:t>；</w:t>
      </w:r>
      <w:r w:rsidRPr="00D921CD">
        <w:rPr>
          <w:szCs w:val="21"/>
        </w:rPr>
        <w:t xml:space="preserve">     D.</w:t>
      </w:r>
      <w:r w:rsidRPr="00D921CD">
        <w:rPr>
          <w:szCs w:val="21"/>
        </w:rPr>
        <w:t>降低</w:t>
      </w:r>
      <w:r w:rsidRPr="00D921CD">
        <w:rPr>
          <w:szCs w:val="21"/>
        </w:rPr>
        <w:t>2%</w:t>
      </w:r>
      <w:r w:rsidRPr="00D921CD">
        <w:rPr>
          <w:szCs w:val="21"/>
        </w:rPr>
        <w:t>。</w:t>
      </w:r>
    </w:p>
    <w:p w:rsidR="004642EC" w:rsidRPr="00D921CD" w:rsidRDefault="004642EC" w:rsidP="004642EC">
      <w:pPr>
        <w:widowControl/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2</w:t>
      </w:r>
      <w:r w:rsidR="00F87510" w:rsidRPr="00D921CD">
        <w:rPr>
          <w:szCs w:val="21"/>
        </w:rPr>
        <w:t>.</w:t>
      </w:r>
      <w:r w:rsidRPr="00D921CD">
        <w:rPr>
          <w:szCs w:val="21"/>
        </w:rPr>
        <w:t>说法不正确的是（</w:t>
      </w:r>
      <w:r w:rsidRPr="00D921CD">
        <w:rPr>
          <w:szCs w:val="21"/>
        </w:rPr>
        <w:t xml:space="preserve">    </w:t>
      </w:r>
      <w:r w:rsidRPr="00D921CD">
        <w:rPr>
          <w:szCs w:val="21"/>
        </w:rPr>
        <w:t>）</w:t>
      </w:r>
      <w:r w:rsidR="00F87510" w:rsidRPr="00D921CD">
        <w:rPr>
          <w:szCs w:val="21"/>
        </w:rPr>
        <w:t>。</w:t>
      </w:r>
    </w:p>
    <w:p w:rsidR="004642EC" w:rsidRPr="00D921CD" w:rsidRDefault="004642EC" w:rsidP="004642EC">
      <w:pPr>
        <w:widowControl/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A.</w:t>
      </w:r>
      <w:r w:rsidR="00A45DF2" w:rsidRPr="00D921CD">
        <w:rPr>
          <w:szCs w:val="21"/>
        </w:rPr>
        <w:t>流体的粘性具有传递运动和阻碍运动的双重性</w:t>
      </w:r>
      <w:r w:rsidR="00A45DF2">
        <w:rPr>
          <w:rFonts w:hint="eastAsia"/>
          <w:szCs w:val="21"/>
        </w:rPr>
        <w:t>；</w:t>
      </w:r>
      <w:r w:rsidRPr="00D921CD">
        <w:rPr>
          <w:szCs w:val="21"/>
        </w:rPr>
        <w:t xml:space="preserve">      B.</w:t>
      </w:r>
      <w:r w:rsidRPr="00D921CD">
        <w:rPr>
          <w:szCs w:val="21"/>
        </w:rPr>
        <w:t>静止液体的运动粘度为</w:t>
      </w:r>
      <w:r w:rsidRPr="00D921CD">
        <w:rPr>
          <w:szCs w:val="21"/>
        </w:rPr>
        <w:t>0</w:t>
      </w:r>
      <w:r w:rsidRPr="00D921CD">
        <w:rPr>
          <w:szCs w:val="21"/>
        </w:rPr>
        <w:t>；</w:t>
      </w:r>
    </w:p>
    <w:p w:rsidR="004642EC" w:rsidRPr="00D921CD" w:rsidRDefault="004642EC" w:rsidP="004642EC">
      <w:pPr>
        <w:widowControl/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C.</w:t>
      </w:r>
      <w:r w:rsidRPr="00D921CD">
        <w:rPr>
          <w:szCs w:val="21"/>
        </w:rPr>
        <w:t>静止液体受到的切应力为</w:t>
      </w:r>
      <w:r w:rsidRPr="00D921CD">
        <w:rPr>
          <w:szCs w:val="21"/>
        </w:rPr>
        <w:t>0</w:t>
      </w:r>
      <w:r w:rsidRPr="00D921CD">
        <w:rPr>
          <w:szCs w:val="21"/>
        </w:rPr>
        <w:t>；</w:t>
      </w:r>
      <w:r w:rsidRPr="00D921CD">
        <w:rPr>
          <w:szCs w:val="21"/>
        </w:rPr>
        <w:t xml:space="preserve">                </w:t>
      </w:r>
      <w:r w:rsidR="00A45DF2">
        <w:rPr>
          <w:rFonts w:hint="eastAsia"/>
          <w:szCs w:val="21"/>
        </w:rPr>
        <w:t xml:space="preserve">      </w:t>
      </w:r>
      <w:r w:rsidRPr="00D921CD">
        <w:rPr>
          <w:szCs w:val="21"/>
        </w:rPr>
        <w:t xml:space="preserve"> D.</w:t>
      </w:r>
      <w:r w:rsidR="00A45DF2">
        <w:rPr>
          <w:szCs w:val="21"/>
        </w:rPr>
        <w:t>粘性是运动流体产生机械能损失的根源</w:t>
      </w:r>
      <w:r w:rsidR="00A45DF2">
        <w:rPr>
          <w:rFonts w:hint="eastAsia"/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3</w:t>
      </w:r>
      <w:r w:rsidR="00F87510" w:rsidRPr="00D921CD">
        <w:rPr>
          <w:szCs w:val="21"/>
        </w:rPr>
        <w:t>.</w:t>
      </w:r>
      <w:r w:rsidRPr="00D921CD">
        <w:rPr>
          <w:szCs w:val="21"/>
        </w:rPr>
        <w:t>下列各种流体中，属于非牛顿流体的是（</w:t>
      </w:r>
      <w:r w:rsidRPr="00D921CD">
        <w:rPr>
          <w:szCs w:val="21"/>
        </w:rPr>
        <w:t xml:space="preserve">   </w:t>
      </w:r>
      <w:r w:rsidR="00F87510" w:rsidRPr="00D921CD">
        <w:rPr>
          <w:szCs w:val="21"/>
        </w:rPr>
        <w:t xml:space="preserve"> </w:t>
      </w:r>
      <w:r w:rsidRPr="00D921CD">
        <w:rPr>
          <w:szCs w:val="21"/>
        </w:rPr>
        <w:t>）</w:t>
      </w:r>
      <w:r w:rsidR="00F87510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A.</w:t>
      </w:r>
      <w:r w:rsidRPr="00D921CD">
        <w:rPr>
          <w:szCs w:val="21"/>
        </w:rPr>
        <w:t>水、酒精</w:t>
      </w:r>
      <w:r w:rsidR="000070FD" w:rsidRPr="00D921CD">
        <w:rPr>
          <w:szCs w:val="21"/>
        </w:rPr>
        <w:t>、</w:t>
      </w:r>
      <w:r w:rsidR="000070FD">
        <w:rPr>
          <w:rFonts w:hint="eastAsia"/>
          <w:szCs w:val="21"/>
        </w:rPr>
        <w:t>空气</w:t>
      </w:r>
      <w:r w:rsidRPr="00D921CD">
        <w:rPr>
          <w:szCs w:val="21"/>
        </w:rPr>
        <w:t>；</w:t>
      </w:r>
      <w:r w:rsidRPr="00D921CD">
        <w:rPr>
          <w:szCs w:val="21"/>
        </w:rPr>
        <w:t xml:space="preserve">                   </w:t>
      </w:r>
      <w:r w:rsidR="00F87510" w:rsidRPr="00D921CD">
        <w:rPr>
          <w:szCs w:val="21"/>
        </w:rPr>
        <w:t xml:space="preserve">   </w:t>
      </w:r>
      <w:r w:rsidRPr="00D921CD">
        <w:rPr>
          <w:szCs w:val="21"/>
        </w:rPr>
        <w:t xml:space="preserve">     B.</w:t>
      </w:r>
      <w:r w:rsidRPr="00D921CD">
        <w:rPr>
          <w:szCs w:val="21"/>
        </w:rPr>
        <w:t>水、</w:t>
      </w:r>
      <w:r w:rsidR="000070FD">
        <w:rPr>
          <w:rFonts w:hint="eastAsia"/>
          <w:szCs w:val="21"/>
        </w:rPr>
        <w:t>空气</w:t>
      </w:r>
      <w:r w:rsidRPr="00D921CD">
        <w:rPr>
          <w:szCs w:val="21"/>
        </w:rPr>
        <w:t>、新拌建筑砂浆；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C.</w:t>
      </w:r>
      <w:r w:rsidRPr="00D921CD">
        <w:rPr>
          <w:szCs w:val="21"/>
        </w:rPr>
        <w:t>水、泥石流、</w:t>
      </w:r>
      <w:r w:rsidR="000070FD">
        <w:rPr>
          <w:rFonts w:hint="eastAsia"/>
          <w:szCs w:val="21"/>
        </w:rPr>
        <w:t>空气</w:t>
      </w:r>
      <w:r w:rsidRPr="00D921CD">
        <w:rPr>
          <w:szCs w:val="21"/>
        </w:rPr>
        <w:t>；</w:t>
      </w:r>
      <w:r w:rsidRPr="00D921CD">
        <w:rPr>
          <w:szCs w:val="21"/>
        </w:rPr>
        <w:t xml:space="preserve">             </w:t>
      </w:r>
      <w:r w:rsidR="000070FD">
        <w:rPr>
          <w:rFonts w:hint="eastAsia"/>
          <w:szCs w:val="21"/>
        </w:rPr>
        <w:t xml:space="preserve">  </w:t>
      </w:r>
      <w:r w:rsidRPr="00D921CD">
        <w:rPr>
          <w:szCs w:val="21"/>
        </w:rPr>
        <w:t xml:space="preserve">   </w:t>
      </w:r>
      <w:r w:rsidR="00F87510" w:rsidRPr="00D921CD">
        <w:rPr>
          <w:szCs w:val="21"/>
        </w:rPr>
        <w:t xml:space="preserve">  </w:t>
      </w:r>
      <w:r w:rsidRPr="00D921CD">
        <w:rPr>
          <w:szCs w:val="21"/>
        </w:rPr>
        <w:t xml:space="preserve">     D.</w:t>
      </w:r>
      <w:r w:rsidRPr="00D921CD">
        <w:rPr>
          <w:szCs w:val="21"/>
        </w:rPr>
        <w:t>泥石流、泥浆、血浆</w:t>
      </w:r>
      <w:r w:rsidR="00F87510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4.</w:t>
      </w:r>
      <w:r w:rsidRPr="00D921CD">
        <w:rPr>
          <w:szCs w:val="21"/>
        </w:rPr>
        <w:t>密封容器内液面压强小于大气压强，其任一点的测压管液面（</w:t>
      </w:r>
      <w:r w:rsidRPr="00D921CD">
        <w:rPr>
          <w:szCs w:val="21"/>
        </w:rPr>
        <w:t xml:space="preserve">    </w:t>
      </w:r>
      <w:r w:rsidRPr="00D921CD">
        <w:rPr>
          <w:szCs w:val="21"/>
        </w:rPr>
        <w:t>）</w:t>
      </w:r>
      <w:r w:rsidR="00F87510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A.</w:t>
      </w:r>
      <w:r w:rsidRPr="00D921CD">
        <w:rPr>
          <w:szCs w:val="21"/>
        </w:rPr>
        <w:t>高于容器内液面；</w:t>
      </w:r>
      <w:r w:rsidRPr="00D921CD">
        <w:rPr>
          <w:szCs w:val="21"/>
        </w:rPr>
        <w:t xml:space="preserve">  </w:t>
      </w:r>
      <w:r w:rsidR="00F87510" w:rsidRPr="00D921CD">
        <w:rPr>
          <w:szCs w:val="21"/>
        </w:rPr>
        <w:t xml:space="preserve"> </w:t>
      </w:r>
      <w:r w:rsidRPr="00D921CD">
        <w:rPr>
          <w:szCs w:val="21"/>
        </w:rPr>
        <w:t xml:space="preserve">  B.</w:t>
      </w:r>
      <w:r w:rsidRPr="00D921CD">
        <w:rPr>
          <w:szCs w:val="21"/>
        </w:rPr>
        <w:t>低于容器内液面；</w:t>
      </w:r>
      <w:r w:rsidRPr="00D921CD">
        <w:rPr>
          <w:szCs w:val="21"/>
        </w:rPr>
        <w:t xml:space="preserve">  </w:t>
      </w:r>
      <w:r w:rsidR="00F87510" w:rsidRPr="00D921CD">
        <w:rPr>
          <w:szCs w:val="21"/>
        </w:rPr>
        <w:t xml:space="preserve">  </w:t>
      </w:r>
      <w:r w:rsidRPr="00D921CD">
        <w:rPr>
          <w:szCs w:val="21"/>
        </w:rPr>
        <w:t xml:space="preserve"> C.</w:t>
      </w:r>
      <w:r w:rsidRPr="00D921CD">
        <w:rPr>
          <w:szCs w:val="21"/>
        </w:rPr>
        <w:t>等于容器内液面；</w:t>
      </w:r>
      <w:r w:rsidRPr="00D921CD">
        <w:rPr>
          <w:szCs w:val="21"/>
        </w:rPr>
        <w:t xml:space="preserve">   </w:t>
      </w:r>
      <w:r w:rsidR="00F87510" w:rsidRPr="00D921CD">
        <w:rPr>
          <w:szCs w:val="21"/>
        </w:rPr>
        <w:t xml:space="preserve"> </w:t>
      </w:r>
      <w:r w:rsidRPr="00D921CD">
        <w:rPr>
          <w:szCs w:val="21"/>
        </w:rPr>
        <w:t xml:space="preserve"> D.</w:t>
      </w:r>
      <w:r w:rsidRPr="00D921CD">
        <w:rPr>
          <w:szCs w:val="21"/>
        </w:rPr>
        <w:t>不确定</w:t>
      </w:r>
      <w:r w:rsidR="00F87510" w:rsidRPr="00D921CD">
        <w:rPr>
          <w:szCs w:val="21"/>
        </w:rPr>
        <w:t>。</w:t>
      </w:r>
    </w:p>
    <w:p w:rsidR="004642EC" w:rsidRPr="00D921CD" w:rsidRDefault="004642EC" w:rsidP="004642EC">
      <w:pPr>
        <w:widowControl/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5.</w:t>
      </w:r>
      <w:r w:rsidRPr="00D921CD">
        <w:rPr>
          <w:szCs w:val="21"/>
        </w:rPr>
        <w:t>已知当地大气压为</w:t>
      </w:r>
      <w:r w:rsidRPr="00D921CD">
        <w:rPr>
          <w:szCs w:val="21"/>
        </w:rPr>
        <w:t>0.1MPa</w:t>
      </w:r>
      <w:r w:rsidRPr="00D921CD">
        <w:rPr>
          <w:szCs w:val="21"/>
        </w:rPr>
        <w:t>，某点的真空度</w:t>
      </w:r>
      <w:proofErr w:type="spellStart"/>
      <w:r w:rsidR="00F87510" w:rsidRPr="00D921CD">
        <w:rPr>
          <w:i/>
          <w:iCs/>
          <w:szCs w:val="21"/>
        </w:rPr>
        <w:t>P</w:t>
      </w:r>
      <w:r w:rsidRPr="00D921CD">
        <w:rPr>
          <w:i/>
          <w:iCs/>
          <w:szCs w:val="21"/>
          <w:vertAlign w:val="subscript"/>
        </w:rPr>
        <w:t>v</w:t>
      </w:r>
      <w:proofErr w:type="spellEnd"/>
      <w:r w:rsidRPr="00D921CD">
        <w:rPr>
          <w:szCs w:val="21"/>
        </w:rPr>
        <w:t>=90000Pa</w:t>
      </w:r>
      <w:r w:rsidRPr="00D921CD">
        <w:rPr>
          <w:szCs w:val="21"/>
        </w:rPr>
        <w:t>，该点的相对压强为（</w:t>
      </w:r>
      <w:r w:rsidRPr="00D921CD">
        <w:rPr>
          <w:szCs w:val="21"/>
        </w:rPr>
        <w:t xml:space="preserve">    </w:t>
      </w:r>
      <w:r w:rsidRPr="00D921CD">
        <w:rPr>
          <w:szCs w:val="21"/>
        </w:rPr>
        <w:t>）</w:t>
      </w:r>
      <w:r w:rsidR="00F87510" w:rsidRPr="00D921CD">
        <w:rPr>
          <w:szCs w:val="21"/>
        </w:rPr>
        <w:t>。</w:t>
      </w:r>
    </w:p>
    <w:p w:rsidR="004642EC" w:rsidRPr="00D921CD" w:rsidRDefault="004642EC" w:rsidP="004642EC">
      <w:pPr>
        <w:widowControl/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A.-10kPa</w:t>
      </w:r>
      <w:r w:rsidRPr="00D921CD">
        <w:rPr>
          <w:szCs w:val="21"/>
        </w:rPr>
        <w:t>；</w:t>
      </w:r>
      <w:r w:rsidR="00F87510" w:rsidRPr="00D921CD">
        <w:rPr>
          <w:szCs w:val="21"/>
        </w:rPr>
        <w:t xml:space="preserve">     </w:t>
      </w:r>
      <w:r w:rsidRPr="00D921CD">
        <w:rPr>
          <w:szCs w:val="21"/>
        </w:rPr>
        <w:t>B.90kPa</w:t>
      </w:r>
      <w:r w:rsidRPr="00D921CD">
        <w:rPr>
          <w:szCs w:val="21"/>
        </w:rPr>
        <w:t>；</w:t>
      </w:r>
      <w:r w:rsidR="00F87510" w:rsidRPr="00D921CD">
        <w:rPr>
          <w:szCs w:val="21"/>
        </w:rPr>
        <w:t xml:space="preserve">     </w:t>
      </w:r>
      <w:r w:rsidRPr="00D921CD">
        <w:rPr>
          <w:szCs w:val="21"/>
        </w:rPr>
        <w:t>C.10kPa</w:t>
      </w:r>
      <w:r w:rsidRPr="00D921CD">
        <w:rPr>
          <w:szCs w:val="21"/>
        </w:rPr>
        <w:t>；</w:t>
      </w:r>
      <w:r w:rsidR="00F87510" w:rsidRPr="00D921CD">
        <w:rPr>
          <w:szCs w:val="21"/>
        </w:rPr>
        <w:t xml:space="preserve">     </w:t>
      </w:r>
      <w:r w:rsidRPr="00D921CD">
        <w:rPr>
          <w:szCs w:val="21"/>
        </w:rPr>
        <w:t>D.-90kPa</w:t>
      </w:r>
      <w:r w:rsidR="00F87510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6.</w:t>
      </w:r>
      <w:r w:rsidRPr="00D921CD">
        <w:rPr>
          <w:szCs w:val="21"/>
        </w:rPr>
        <w:t>静止液体中有一倾斜放置的平板，平板受到液体总压力的作用点在平板形心的（</w:t>
      </w:r>
      <w:r w:rsidRPr="00D921CD">
        <w:rPr>
          <w:szCs w:val="21"/>
        </w:rPr>
        <w:t xml:space="preserve">    </w:t>
      </w:r>
      <w:r w:rsidRPr="00D921CD">
        <w:rPr>
          <w:szCs w:val="21"/>
        </w:rPr>
        <w:t>）。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A.</w:t>
      </w:r>
      <w:r w:rsidRPr="00D921CD">
        <w:rPr>
          <w:szCs w:val="21"/>
        </w:rPr>
        <w:t>上方；</w:t>
      </w:r>
      <w:r w:rsidR="00F546E3" w:rsidRPr="00D921CD">
        <w:rPr>
          <w:szCs w:val="21"/>
        </w:rPr>
        <w:t xml:space="preserve">     </w:t>
      </w:r>
      <w:r w:rsidRPr="00D921CD">
        <w:rPr>
          <w:szCs w:val="21"/>
        </w:rPr>
        <w:t>B.</w:t>
      </w:r>
      <w:r w:rsidRPr="00D921CD">
        <w:rPr>
          <w:szCs w:val="21"/>
        </w:rPr>
        <w:t>下方；</w:t>
      </w:r>
      <w:r w:rsidR="00F546E3" w:rsidRPr="00D921CD">
        <w:rPr>
          <w:szCs w:val="21"/>
        </w:rPr>
        <w:t xml:space="preserve">     </w:t>
      </w:r>
      <w:r w:rsidRPr="00D921CD">
        <w:rPr>
          <w:szCs w:val="21"/>
        </w:rPr>
        <w:t>C.</w:t>
      </w:r>
      <w:r w:rsidRPr="00D921CD">
        <w:rPr>
          <w:szCs w:val="21"/>
        </w:rPr>
        <w:t>同一高度；</w:t>
      </w:r>
      <w:r w:rsidR="00F546E3" w:rsidRPr="00D921CD">
        <w:rPr>
          <w:szCs w:val="21"/>
        </w:rPr>
        <w:t xml:space="preserve">     </w:t>
      </w:r>
      <w:r w:rsidRPr="00D921CD">
        <w:rPr>
          <w:szCs w:val="21"/>
        </w:rPr>
        <w:t>D.</w:t>
      </w:r>
      <w:r w:rsidRPr="00D921CD">
        <w:rPr>
          <w:szCs w:val="21"/>
        </w:rPr>
        <w:t>不确定</w:t>
      </w:r>
      <w:r w:rsidR="00F546E3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b/>
          <w:szCs w:val="21"/>
        </w:rPr>
      </w:pPr>
      <w:r w:rsidRPr="00D921CD">
        <w:rPr>
          <w:b/>
          <w:szCs w:val="21"/>
        </w:rPr>
        <w:t>7</w:t>
      </w:r>
      <w:r w:rsidRPr="00D921CD">
        <w:rPr>
          <w:szCs w:val="21"/>
        </w:rPr>
        <w:t>.</w:t>
      </w:r>
      <w:r w:rsidRPr="00D921CD">
        <w:rPr>
          <w:szCs w:val="21"/>
        </w:rPr>
        <w:t>球形压力容器上半曲面对应的压力体（</w:t>
      </w:r>
      <w:r w:rsidRPr="00D921CD">
        <w:rPr>
          <w:szCs w:val="21"/>
        </w:rPr>
        <w:t xml:space="preserve"> </w:t>
      </w:r>
      <w:r w:rsidR="00F546E3" w:rsidRPr="00D921CD">
        <w:rPr>
          <w:szCs w:val="21"/>
        </w:rPr>
        <w:t xml:space="preserve">  </w:t>
      </w:r>
      <w:r w:rsidRPr="00D921CD">
        <w:rPr>
          <w:szCs w:val="21"/>
        </w:rPr>
        <w:t xml:space="preserve"> </w:t>
      </w:r>
      <w:r w:rsidRPr="00D921CD">
        <w:rPr>
          <w:szCs w:val="21"/>
        </w:rPr>
        <w:t>）。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A.</w:t>
      </w:r>
      <w:r w:rsidRPr="00D921CD">
        <w:rPr>
          <w:szCs w:val="21"/>
        </w:rPr>
        <w:t>在曲面的上方；</w:t>
      </w:r>
      <w:r w:rsidR="00F546E3" w:rsidRPr="00D921CD">
        <w:rPr>
          <w:szCs w:val="21"/>
        </w:rPr>
        <w:t xml:space="preserve">     </w:t>
      </w:r>
      <w:r w:rsidRPr="00D921CD">
        <w:rPr>
          <w:szCs w:val="21"/>
        </w:rPr>
        <w:t>B.</w:t>
      </w:r>
      <w:r w:rsidRPr="00D921CD">
        <w:rPr>
          <w:szCs w:val="21"/>
        </w:rPr>
        <w:t>在曲面的下方；</w:t>
      </w:r>
      <w:r w:rsidR="00F546E3" w:rsidRPr="00D921CD">
        <w:rPr>
          <w:szCs w:val="21"/>
        </w:rPr>
        <w:t xml:space="preserve">     </w:t>
      </w:r>
      <w:r w:rsidRPr="00D921CD">
        <w:rPr>
          <w:szCs w:val="21"/>
        </w:rPr>
        <w:t>C.</w:t>
      </w:r>
      <w:r w:rsidRPr="00D921CD">
        <w:rPr>
          <w:szCs w:val="21"/>
        </w:rPr>
        <w:t>在曲面的左方；</w:t>
      </w:r>
      <w:r w:rsidR="00F546E3" w:rsidRPr="00D921CD">
        <w:rPr>
          <w:szCs w:val="21"/>
        </w:rPr>
        <w:t xml:space="preserve">     </w:t>
      </w:r>
      <w:r w:rsidRPr="00D921CD">
        <w:rPr>
          <w:szCs w:val="21"/>
        </w:rPr>
        <w:t xml:space="preserve">D. </w:t>
      </w:r>
      <w:r w:rsidRPr="00D921CD">
        <w:rPr>
          <w:szCs w:val="21"/>
        </w:rPr>
        <w:t>在曲面的右方</w:t>
      </w:r>
      <w:r w:rsidR="00F546E3" w:rsidRPr="00D921CD">
        <w:rPr>
          <w:szCs w:val="21"/>
        </w:rPr>
        <w:t>。</w:t>
      </w:r>
    </w:p>
    <w:p w:rsidR="005C7B8C" w:rsidRPr="00D921CD" w:rsidRDefault="005C7B8C" w:rsidP="005C7B8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8.</w:t>
      </w:r>
      <w:r w:rsidRPr="00D921CD">
        <w:rPr>
          <w:szCs w:val="21"/>
        </w:rPr>
        <w:t>动量修正系数是反映过流断面上实际流速分布不均匀性的系数，流速分布（</w:t>
      </w:r>
      <w:r w:rsidRPr="00D921CD">
        <w:rPr>
          <w:szCs w:val="21"/>
        </w:rPr>
        <w:t xml:space="preserve">    </w:t>
      </w:r>
      <w:r w:rsidRPr="00D921CD">
        <w:rPr>
          <w:szCs w:val="21"/>
        </w:rPr>
        <w:t>），系数值（</w:t>
      </w:r>
      <w:r w:rsidRPr="00D921CD">
        <w:rPr>
          <w:szCs w:val="21"/>
        </w:rPr>
        <w:t xml:space="preserve">    </w:t>
      </w:r>
      <w:r w:rsidRPr="00D921CD">
        <w:rPr>
          <w:szCs w:val="21"/>
        </w:rPr>
        <w:t>），当流速分布（</w:t>
      </w:r>
      <w:r w:rsidRPr="00D921CD">
        <w:rPr>
          <w:szCs w:val="21"/>
        </w:rPr>
        <w:t xml:space="preserve">    </w:t>
      </w:r>
      <w:r w:rsidRPr="00D921CD">
        <w:rPr>
          <w:szCs w:val="21"/>
        </w:rPr>
        <w:t>）时，则动量修正系数的值接近于（</w:t>
      </w:r>
      <w:r w:rsidRPr="00D921CD">
        <w:rPr>
          <w:szCs w:val="21"/>
        </w:rPr>
        <w:t xml:space="preserve">    </w:t>
      </w:r>
      <w:r w:rsidRPr="00D921CD">
        <w:rPr>
          <w:szCs w:val="21"/>
        </w:rPr>
        <w:t>）。</w:t>
      </w:r>
    </w:p>
    <w:p w:rsidR="005C7B8C" w:rsidRPr="00D921CD" w:rsidRDefault="005C7B8C" w:rsidP="005C7B8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A.</w:t>
      </w:r>
      <w:r w:rsidRPr="00D921CD">
        <w:rPr>
          <w:szCs w:val="21"/>
        </w:rPr>
        <w:t>越不均匀，越小，均匀，</w:t>
      </w:r>
      <w:r w:rsidRPr="00D921CD">
        <w:rPr>
          <w:szCs w:val="21"/>
        </w:rPr>
        <w:t>1</w:t>
      </w:r>
      <w:r w:rsidRPr="00D921CD">
        <w:rPr>
          <w:szCs w:val="21"/>
        </w:rPr>
        <w:t>；</w:t>
      </w:r>
      <w:r w:rsidRPr="00D921CD">
        <w:rPr>
          <w:szCs w:val="21"/>
        </w:rPr>
        <w:t xml:space="preserve">                 B.</w:t>
      </w:r>
      <w:r w:rsidRPr="00D921CD">
        <w:rPr>
          <w:szCs w:val="21"/>
        </w:rPr>
        <w:t>越均匀，越小，均匀，</w:t>
      </w:r>
      <w:r w:rsidRPr="00D921CD">
        <w:rPr>
          <w:szCs w:val="21"/>
        </w:rPr>
        <w:t>1</w:t>
      </w:r>
      <w:r w:rsidRPr="00D921CD">
        <w:rPr>
          <w:szCs w:val="21"/>
        </w:rPr>
        <w:t>；</w:t>
      </w:r>
    </w:p>
    <w:p w:rsidR="005C7B8C" w:rsidRPr="00D921CD" w:rsidRDefault="005C7B8C" w:rsidP="005C7B8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C.</w:t>
      </w:r>
      <w:r w:rsidRPr="00D921CD">
        <w:rPr>
          <w:szCs w:val="21"/>
        </w:rPr>
        <w:t>越不均匀，越小，均匀，</w:t>
      </w:r>
      <w:r w:rsidRPr="00D921CD">
        <w:rPr>
          <w:szCs w:val="21"/>
        </w:rPr>
        <w:t>0</w:t>
      </w:r>
      <w:r w:rsidRPr="00D921CD">
        <w:rPr>
          <w:szCs w:val="21"/>
        </w:rPr>
        <w:t>；</w:t>
      </w:r>
      <w:r w:rsidRPr="00D921CD">
        <w:rPr>
          <w:szCs w:val="21"/>
        </w:rPr>
        <w:t xml:space="preserve">                 D.</w:t>
      </w:r>
      <w:r w:rsidRPr="00D921CD">
        <w:rPr>
          <w:szCs w:val="21"/>
        </w:rPr>
        <w:t>越均匀，越小，均匀，</w:t>
      </w:r>
      <w:r w:rsidRPr="00D921CD">
        <w:rPr>
          <w:szCs w:val="21"/>
        </w:rPr>
        <w:t>0</w:t>
      </w:r>
      <w:r w:rsidRPr="00D921CD">
        <w:rPr>
          <w:szCs w:val="21"/>
        </w:rPr>
        <w:t>。</w:t>
      </w:r>
    </w:p>
    <w:p w:rsidR="004642EC" w:rsidRPr="00D921CD" w:rsidRDefault="004642EC" w:rsidP="004642EC">
      <w:pPr>
        <w:widowControl/>
        <w:adjustRightInd w:val="0"/>
        <w:snapToGrid w:val="0"/>
        <w:spacing w:line="360" w:lineRule="auto"/>
        <w:jc w:val="left"/>
        <w:rPr>
          <w:kern w:val="0"/>
          <w:szCs w:val="21"/>
        </w:rPr>
      </w:pPr>
      <w:r w:rsidRPr="00D921CD">
        <w:rPr>
          <w:kern w:val="0"/>
          <w:szCs w:val="21"/>
        </w:rPr>
        <w:t>9</w:t>
      </w:r>
      <w:r w:rsidR="00800E79" w:rsidRPr="00D921CD">
        <w:rPr>
          <w:kern w:val="0"/>
          <w:szCs w:val="21"/>
        </w:rPr>
        <w:t>.</w:t>
      </w:r>
      <w:r w:rsidRPr="00D921CD">
        <w:rPr>
          <w:kern w:val="0"/>
          <w:szCs w:val="21"/>
        </w:rPr>
        <w:t>在同一瞬时，流线上各个流体质点的速度方向总是在该点与此线</w:t>
      </w:r>
      <w:r w:rsidR="00800E79" w:rsidRPr="00D921CD">
        <w:rPr>
          <w:szCs w:val="21"/>
        </w:rPr>
        <w:t>（</w:t>
      </w:r>
      <w:r w:rsidR="00800E79" w:rsidRPr="00D921CD">
        <w:rPr>
          <w:szCs w:val="21"/>
        </w:rPr>
        <w:t xml:space="preserve">    </w:t>
      </w:r>
      <w:r w:rsidR="00800E79" w:rsidRPr="00D921CD">
        <w:rPr>
          <w:szCs w:val="21"/>
        </w:rPr>
        <w:t>）。</w:t>
      </w:r>
    </w:p>
    <w:p w:rsidR="004642EC" w:rsidRPr="00D921CD" w:rsidRDefault="004642EC" w:rsidP="004642EC">
      <w:pPr>
        <w:widowControl/>
        <w:adjustRightInd w:val="0"/>
        <w:snapToGrid w:val="0"/>
        <w:spacing w:line="360" w:lineRule="auto"/>
        <w:jc w:val="left"/>
        <w:rPr>
          <w:kern w:val="0"/>
          <w:szCs w:val="21"/>
        </w:rPr>
      </w:pPr>
      <w:r w:rsidRPr="00D921CD">
        <w:rPr>
          <w:kern w:val="0"/>
          <w:szCs w:val="21"/>
        </w:rPr>
        <w:t>A.</w:t>
      </w:r>
      <w:r w:rsidRPr="00D921CD">
        <w:rPr>
          <w:kern w:val="0"/>
          <w:szCs w:val="21"/>
        </w:rPr>
        <w:t>重合；</w:t>
      </w:r>
      <w:r w:rsidR="00800E79" w:rsidRPr="00D921CD">
        <w:rPr>
          <w:kern w:val="0"/>
          <w:szCs w:val="21"/>
        </w:rPr>
        <w:t xml:space="preserve">     </w:t>
      </w:r>
      <w:r w:rsidRPr="00D921CD">
        <w:rPr>
          <w:kern w:val="0"/>
          <w:szCs w:val="21"/>
        </w:rPr>
        <w:t>B.</w:t>
      </w:r>
      <w:r w:rsidRPr="00D921CD">
        <w:rPr>
          <w:kern w:val="0"/>
          <w:szCs w:val="21"/>
        </w:rPr>
        <w:t>相交；</w:t>
      </w:r>
      <w:r w:rsidR="00800E79" w:rsidRPr="00D921CD">
        <w:rPr>
          <w:kern w:val="0"/>
          <w:szCs w:val="21"/>
        </w:rPr>
        <w:t xml:space="preserve">     </w:t>
      </w:r>
      <w:r w:rsidRPr="00D921CD">
        <w:rPr>
          <w:kern w:val="0"/>
          <w:szCs w:val="21"/>
        </w:rPr>
        <w:t>C.</w:t>
      </w:r>
      <w:r w:rsidRPr="00D921CD">
        <w:rPr>
          <w:kern w:val="0"/>
          <w:szCs w:val="21"/>
        </w:rPr>
        <w:t>相切；</w:t>
      </w:r>
      <w:r w:rsidR="00800E79" w:rsidRPr="00D921CD">
        <w:rPr>
          <w:kern w:val="0"/>
          <w:szCs w:val="21"/>
        </w:rPr>
        <w:t xml:space="preserve">     </w:t>
      </w:r>
      <w:r w:rsidRPr="00D921CD">
        <w:rPr>
          <w:kern w:val="0"/>
          <w:szCs w:val="21"/>
        </w:rPr>
        <w:t>D.</w:t>
      </w:r>
      <w:r w:rsidRPr="00D921CD">
        <w:rPr>
          <w:kern w:val="0"/>
          <w:szCs w:val="21"/>
        </w:rPr>
        <w:t>平行</w:t>
      </w:r>
      <w:r w:rsidR="00800E79" w:rsidRPr="00D921CD">
        <w:rPr>
          <w:kern w:val="0"/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10</w:t>
      </w:r>
      <w:r w:rsidR="00800E79" w:rsidRPr="00D921CD">
        <w:rPr>
          <w:szCs w:val="21"/>
        </w:rPr>
        <w:t>.</w:t>
      </w:r>
      <w:r w:rsidR="002E66F6">
        <w:rPr>
          <w:szCs w:val="21"/>
        </w:rPr>
        <w:t>皮托管</w:t>
      </w:r>
      <w:r w:rsidRPr="00D921CD">
        <w:rPr>
          <w:szCs w:val="21"/>
        </w:rPr>
        <w:t>是测量（</w:t>
      </w:r>
      <w:r w:rsidRPr="00D921CD">
        <w:rPr>
          <w:szCs w:val="21"/>
        </w:rPr>
        <w:t xml:space="preserve">    </w:t>
      </w:r>
      <w:r w:rsidRPr="00D921CD">
        <w:rPr>
          <w:szCs w:val="21"/>
        </w:rPr>
        <w:t>）的仪器</w:t>
      </w:r>
      <w:r w:rsidR="00800E79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A.</w:t>
      </w:r>
      <w:r w:rsidRPr="00D921CD">
        <w:rPr>
          <w:szCs w:val="21"/>
        </w:rPr>
        <w:t>点流速；</w:t>
      </w:r>
      <w:r w:rsidR="00800E79" w:rsidRPr="00D921CD">
        <w:rPr>
          <w:szCs w:val="21"/>
        </w:rPr>
        <w:t xml:space="preserve">     </w:t>
      </w:r>
      <w:r w:rsidRPr="00D921CD">
        <w:rPr>
          <w:szCs w:val="21"/>
        </w:rPr>
        <w:t>B.</w:t>
      </w:r>
      <w:r w:rsidRPr="00D921CD">
        <w:rPr>
          <w:szCs w:val="21"/>
        </w:rPr>
        <w:t>点压强；</w:t>
      </w:r>
      <w:r w:rsidR="00800E79" w:rsidRPr="00D921CD">
        <w:rPr>
          <w:szCs w:val="21"/>
        </w:rPr>
        <w:t xml:space="preserve">     </w:t>
      </w:r>
      <w:r w:rsidRPr="00D921CD">
        <w:rPr>
          <w:szCs w:val="21"/>
        </w:rPr>
        <w:t>C.</w:t>
      </w:r>
      <w:r w:rsidRPr="00D921CD">
        <w:rPr>
          <w:szCs w:val="21"/>
        </w:rPr>
        <w:t>断面平均流速；</w:t>
      </w:r>
      <w:r w:rsidR="00800E79" w:rsidRPr="00D921CD">
        <w:rPr>
          <w:szCs w:val="21"/>
        </w:rPr>
        <w:t xml:space="preserve">     </w:t>
      </w:r>
      <w:r w:rsidRPr="00D921CD">
        <w:rPr>
          <w:szCs w:val="21"/>
        </w:rPr>
        <w:t>D.</w:t>
      </w:r>
      <w:r w:rsidRPr="00D921CD">
        <w:rPr>
          <w:szCs w:val="21"/>
        </w:rPr>
        <w:t>流量</w:t>
      </w:r>
      <w:r w:rsidR="00800E79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11</w:t>
      </w:r>
      <w:r w:rsidR="00800E79" w:rsidRPr="00D921CD">
        <w:rPr>
          <w:szCs w:val="21"/>
        </w:rPr>
        <w:t>.</w:t>
      </w:r>
      <w:r w:rsidRPr="00D921CD">
        <w:rPr>
          <w:szCs w:val="21"/>
        </w:rPr>
        <w:t>重力场中理想不可压缩恒定流动中同一条流线上两点</w:t>
      </w:r>
      <w:r w:rsidRPr="00D921CD">
        <w:rPr>
          <w:szCs w:val="21"/>
        </w:rPr>
        <w:t>A</w:t>
      </w:r>
      <w:r w:rsidRPr="00D921CD">
        <w:rPr>
          <w:szCs w:val="21"/>
        </w:rPr>
        <w:t>、</w:t>
      </w:r>
      <w:r w:rsidRPr="00D921CD">
        <w:rPr>
          <w:szCs w:val="21"/>
        </w:rPr>
        <w:t>B</w:t>
      </w:r>
      <w:r w:rsidRPr="00D921CD">
        <w:rPr>
          <w:szCs w:val="21"/>
        </w:rPr>
        <w:t>，</w:t>
      </w:r>
      <w:r w:rsidRPr="00D921CD">
        <w:rPr>
          <w:szCs w:val="21"/>
        </w:rPr>
        <w:t>A</w:t>
      </w:r>
      <w:r w:rsidRPr="00D921CD">
        <w:rPr>
          <w:szCs w:val="21"/>
        </w:rPr>
        <w:t>点的流速小于</w:t>
      </w:r>
      <w:r w:rsidRPr="00D921CD">
        <w:rPr>
          <w:szCs w:val="21"/>
        </w:rPr>
        <w:t>B</w:t>
      </w:r>
      <w:r w:rsidRPr="00D921CD">
        <w:rPr>
          <w:szCs w:val="21"/>
        </w:rPr>
        <w:t>点的流速，则（</w:t>
      </w:r>
      <w:r w:rsidRPr="00D921CD">
        <w:rPr>
          <w:szCs w:val="21"/>
        </w:rPr>
        <w:t xml:space="preserve"> </w:t>
      </w:r>
      <w:r w:rsidR="00800E79" w:rsidRPr="00D921CD">
        <w:rPr>
          <w:szCs w:val="21"/>
        </w:rPr>
        <w:t xml:space="preserve"> </w:t>
      </w:r>
      <w:r w:rsidRPr="00D921CD">
        <w:rPr>
          <w:szCs w:val="21"/>
        </w:rPr>
        <w:t xml:space="preserve">  </w:t>
      </w:r>
      <w:r w:rsidRPr="00D921CD">
        <w:rPr>
          <w:szCs w:val="21"/>
        </w:rPr>
        <w:t>）</w:t>
      </w:r>
      <w:r w:rsidR="00800E79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A.A</w:t>
      </w:r>
      <w:r w:rsidRPr="00D921CD">
        <w:rPr>
          <w:szCs w:val="21"/>
        </w:rPr>
        <w:t>点的测压管水头</w:t>
      </w:r>
      <w:r w:rsidR="00800E79" w:rsidRPr="00D921CD">
        <w:rPr>
          <w:szCs w:val="21"/>
        </w:rPr>
        <w:t>大于</w:t>
      </w:r>
      <w:r w:rsidRPr="00D921CD">
        <w:rPr>
          <w:szCs w:val="21"/>
        </w:rPr>
        <w:t>B</w:t>
      </w:r>
      <w:r w:rsidRPr="00D921CD">
        <w:rPr>
          <w:szCs w:val="21"/>
        </w:rPr>
        <w:t>点的测压管水头；</w:t>
      </w:r>
      <w:r w:rsidRPr="00D921CD">
        <w:rPr>
          <w:szCs w:val="21"/>
        </w:rPr>
        <w:t xml:space="preserve">       B.A</w:t>
      </w:r>
      <w:r w:rsidRPr="00D921CD">
        <w:rPr>
          <w:szCs w:val="21"/>
        </w:rPr>
        <w:t>点的测压管水头</w:t>
      </w:r>
      <w:r w:rsidR="00800E79" w:rsidRPr="00D921CD">
        <w:rPr>
          <w:szCs w:val="21"/>
        </w:rPr>
        <w:t>小于</w:t>
      </w:r>
      <w:r w:rsidRPr="00D921CD">
        <w:rPr>
          <w:szCs w:val="21"/>
        </w:rPr>
        <w:t>B</w:t>
      </w:r>
      <w:r w:rsidRPr="00D921CD">
        <w:rPr>
          <w:szCs w:val="21"/>
        </w:rPr>
        <w:t>点的测压管水头；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b/>
          <w:szCs w:val="21"/>
        </w:rPr>
      </w:pPr>
      <w:r w:rsidRPr="00D921CD">
        <w:rPr>
          <w:szCs w:val="21"/>
        </w:rPr>
        <w:t>C.A</w:t>
      </w:r>
      <w:r w:rsidRPr="00D921CD">
        <w:rPr>
          <w:szCs w:val="21"/>
        </w:rPr>
        <w:t>点的压强水头</w:t>
      </w:r>
      <w:r w:rsidR="00800E79" w:rsidRPr="00D921CD">
        <w:rPr>
          <w:szCs w:val="21"/>
        </w:rPr>
        <w:t>大于</w:t>
      </w:r>
      <w:r w:rsidRPr="00D921CD">
        <w:rPr>
          <w:szCs w:val="21"/>
        </w:rPr>
        <w:t>B</w:t>
      </w:r>
      <w:r w:rsidRPr="00D921CD">
        <w:rPr>
          <w:szCs w:val="21"/>
        </w:rPr>
        <w:t>点的压强水头；</w:t>
      </w:r>
      <w:r w:rsidRPr="00D921CD">
        <w:rPr>
          <w:szCs w:val="21"/>
        </w:rPr>
        <w:t xml:space="preserve">           D.A</w:t>
      </w:r>
      <w:r w:rsidRPr="00D921CD">
        <w:rPr>
          <w:szCs w:val="21"/>
        </w:rPr>
        <w:t>点的压强水头</w:t>
      </w:r>
      <w:r w:rsidR="00800E79" w:rsidRPr="00D921CD">
        <w:rPr>
          <w:szCs w:val="21"/>
        </w:rPr>
        <w:t>小于</w:t>
      </w:r>
      <w:r w:rsidRPr="00D921CD">
        <w:rPr>
          <w:szCs w:val="21"/>
        </w:rPr>
        <w:t>B</w:t>
      </w:r>
      <w:r w:rsidRPr="00D921CD">
        <w:rPr>
          <w:szCs w:val="21"/>
        </w:rPr>
        <w:t>点的压强水头</w:t>
      </w:r>
      <w:r w:rsidR="00800E79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lastRenderedPageBreak/>
        <w:t>12</w:t>
      </w:r>
      <w:r w:rsidR="007E3F7F" w:rsidRPr="00D921CD">
        <w:rPr>
          <w:szCs w:val="21"/>
        </w:rPr>
        <w:t>.</w:t>
      </w:r>
      <w:r w:rsidRPr="00D921CD">
        <w:rPr>
          <w:szCs w:val="21"/>
        </w:rPr>
        <w:t>理想流体流经管道突然收缩断面时，其测压管水头线（</w:t>
      </w:r>
      <w:r w:rsidR="007E3F7F" w:rsidRPr="00D921CD">
        <w:rPr>
          <w:szCs w:val="21"/>
        </w:rPr>
        <w:t xml:space="preserve">    </w:t>
      </w:r>
      <w:r w:rsidRPr="00D921CD">
        <w:rPr>
          <w:szCs w:val="21"/>
        </w:rPr>
        <w:t>）</w:t>
      </w:r>
      <w:r w:rsidR="007E3F7F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A.</w:t>
      </w:r>
      <w:r w:rsidR="003069E5">
        <w:rPr>
          <w:szCs w:val="21"/>
        </w:rPr>
        <w:t>只</w:t>
      </w:r>
      <w:r w:rsidRPr="00D921CD">
        <w:rPr>
          <w:szCs w:val="21"/>
        </w:rPr>
        <w:t>能上升；</w:t>
      </w:r>
      <w:r w:rsidR="007E3F7F" w:rsidRPr="00D921CD">
        <w:rPr>
          <w:szCs w:val="21"/>
        </w:rPr>
        <w:t xml:space="preserve">     </w:t>
      </w:r>
      <w:r w:rsidRPr="00D921CD">
        <w:rPr>
          <w:szCs w:val="21"/>
        </w:rPr>
        <w:t>B.</w:t>
      </w:r>
      <w:r w:rsidR="003069E5">
        <w:rPr>
          <w:szCs w:val="21"/>
        </w:rPr>
        <w:t>只</w:t>
      </w:r>
      <w:r w:rsidRPr="00D921CD">
        <w:rPr>
          <w:szCs w:val="21"/>
        </w:rPr>
        <w:t>能下降；</w:t>
      </w:r>
      <w:r w:rsidRPr="00D921CD">
        <w:rPr>
          <w:szCs w:val="21"/>
        </w:rPr>
        <w:t xml:space="preserve">     C.</w:t>
      </w:r>
      <w:r w:rsidR="003069E5">
        <w:rPr>
          <w:szCs w:val="21"/>
        </w:rPr>
        <w:t>只</w:t>
      </w:r>
      <w:r w:rsidRPr="00D921CD">
        <w:rPr>
          <w:szCs w:val="21"/>
        </w:rPr>
        <w:t>能水平；</w:t>
      </w:r>
      <w:r w:rsidR="007E3F7F" w:rsidRPr="00D921CD">
        <w:rPr>
          <w:szCs w:val="21"/>
        </w:rPr>
        <w:t xml:space="preserve">     </w:t>
      </w:r>
      <w:r w:rsidRPr="00D921CD">
        <w:rPr>
          <w:szCs w:val="21"/>
        </w:rPr>
        <w:t>D.</w:t>
      </w:r>
      <w:r w:rsidRPr="00D921CD">
        <w:rPr>
          <w:szCs w:val="21"/>
        </w:rPr>
        <w:t>以上三种情况均有可能</w:t>
      </w:r>
      <w:r w:rsidR="007E3F7F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13</w:t>
      </w:r>
      <w:r w:rsidR="00D34C87" w:rsidRPr="00D921CD">
        <w:rPr>
          <w:szCs w:val="21"/>
        </w:rPr>
        <w:t>.</w:t>
      </w:r>
      <w:r w:rsidRPr="00D921CD">
        <w:rPr>
          <w:szCs w:val="21"/>
        </w:rPr>
        <w:t>在流体力学中，常取的基本量纲为（</w:t>
      </w:r>
      <w:r w:rsidRPr="00D921CD">
        <w:rPr>
          <w:szCs w:val="21"/>
        </w:rPr>
        <w:t xml:space="preserve">    </w:t>
      </w:r>
      <w:r w:rsidRPr="00D921CD">
        <w:rPr>
          <w:szCs w:val="21"/>
        </w:rPr>
        <w:t>）</w:t>
      </w:r>
      <w:r w:rsidR="00D34C87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A.</w:t>
      </w:r>
      <w:r w:rsidRPr="00D921CD">
        <w:rPr>
          <w:szCs w:val="21"/>
        </w:rPr>
        <w:t>加速度量纲</w:t>
      </w:r>
      <w:r w:rsidRPr="00D921CD">
        <w:rPr>
          <w:szCs w:val="21"/>
        </w:rPr>
        <w:t>A</w:t>
      </w:r>
      <w:r w:rsidRPr="00D921CD">
        <w:rPr>
          <w:szCs w:val="21"/>
        </w:rPr>
        <w:t>、长度量纲</w:t>
      </w:r>
      <w:r w:rsidRPr="00D921CD">
        <w:rPr>
          <w:szCs w:val="21"/>
        </w:rPr>
        <w:t>L</w:t>
      </w:r>
      <w:r w:rsidRPr="00D921CD">
        <w:rPr>
          <w:szCs w:val="21"/>
        </w:rPr>
        <w:t>、时间量纲</w:t>
      </w:r>
      <w:r w:rsidRPr="00D921CD">
        <w:rPr>
          <w:szCs w:val="21"/>
        </w:rPr>
        <w:t>T</w:t>
      </w:r>
      <w:r w:rsidRPr="00D921CD">
        <w:rPr>
          <w:szCs w:val="21"/>
        </w:rPr>
        <w:t>；</w:t>
      </w:r>
      <w:r w:rsidRPr="00D921CD">
        <w:rPr>
          <w:szCs w:val="21"/>
        </w:rPr>
        <w:t xml:space="preserve">       B.</w:t>
      </w:r>
      <w:r w:rsidRPr="00D921CD">
        <w:rPr>
          <w:szCs w:val="21"/>
        </w:rPr>
        <w:t>流量量纲</w:t>
      </w:r>
      <w:r w:rsidRPr="00D921CD">
        <w:rPr>
          <w:szCs w:val="21"/>
        </w:rPr>
        <w:t>Q</w:t>
      </w:r>
      <w:r w:rsidRPr="00D921CD">
        <w:rPr>
          <w:szCs w:val="21"/>
        </w:rPr>
        <w:t>、长度量纲</w:t>
      </w:r>
      <w:r w:rsidRPr="00D921CD">
        <w:rPr>
          <w:szCs w:val="21"/>
        </w:rPr>
        <w:t>L</w:t>
      </w:r>
      <w:r w:rsidRPr="00D921CD">
        <w:rPr>
          <w:szCs w:val="21"/>
        </w:rPr>
        <w:t>、时间量纲</w:t>
      </w:r>
      <w:r w:rsidRPr="00D921CD">
        <w:rPr>
          <w:szCs w:val="21"/>
        </w:rPr>
        <w:t>T</w:t>
      </w:r>
      <w:r w:rsidRPr="00D921CD">
        <w:rPr>
          <w:szCs w:val="21"/>
        </w:rPr>
        <w:t>；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C.</w:t>
      </w:r>
      <w:r w:rsidRPr="00D921CD">
        <w:rPr>
          <w:szCs w:val="21"/>
        </w:rPr>
        <w:t>流速量纲</w:t>
      </w:r>
      <w:r w:rsidRPr="00D921CD">
        <w:rPr>
          <w:i/>
          <w:iCs/>
          <w:szCs w:val="21"/>
        </w:rPr>
        <w:t>v</w:t>
      </w:r>
      <w:r w:rsidRPr="00D921CD">
        <w:rPr>
          <w:szCs w:val="21"/>
        </w:rPr>
        <w:t>、长度量纲</w:t>
      </w:r>
      <w:r w:rsidRPr="00D921CD">
        <w:rPr>
          <w:szCs w:val="21"/>
        </w:rPr>
        <w:t>L</w:t>
      </w:r>
      <w:r w:rsidRPr="00D921CD">
        <w:rPr>
          <w:szCs w:val="21"/>
        </w:rPr>
        <w:t>、时间量纲</w:t>
      </w:r>
      <w:r w:rsidRPr="00D921CD">
        <w:rPr>
          <w:szCs w:val="21"/>
        </w:rPr>
        <w:t>T</w:t>
      </w:r>
      <w:r w:rsidRPr="00D921CD">
        <w:rPr>
          <w:szCs w:val="21"/>
        </w:rPr>
        <w:t>；</w:t>
      </w:r>
      <w:r w:rsidRPr="00D921CD">
        <w:rPr>
          <w:szCs w:val="21"/>
        </w:rPr>
        <w:t xml:space="preserve">     </w:t>
      </w:r>
      <w:r w:rsidR="00D34C87" w:rsidRPr="00D921CD">
        <w:rPr>
          <w:szCs w:val="21"/>
        </w:rPr>
        <w:t xml:space="preserve"> </w:t>
      </w:r>
      <w:r w:rsidRPr="00D921CD">
        <w:rPr>
          <w:szCs w:val="21"/>
        </w:rPr>
        <w:t xml:space="preserve">   D.</w:t>
      </w:r>
      <w:r w:rsidRPr="00D921CD">
        <w:rPr>
          <w:szCs w:val="21"/>
        </w:rPr>
        <w:t>质量量纲</w:t>
      </w:r>
      <w:r w:rsidRPr="00D921CD">
        <w:rPr>
          <w:szCs w:val="21"/>
        </w:rPr>
        <w:t>M</w:t>
      </w:r>
      <w:r w:rsidRPr="00D921CD">
        <w:rPr>
          <w:szCs w:val="21"/>
        </w:rPr>
        <w:t>、长度量纲</w:t>
      </w:r>
      <w:r w:rsidRPr="00D921CD">
        <w:rPr>
          <w:szCs w:val="21"/>
        </w:rPr>
        <w:t>L</w:t>
      </w:r>
      <w:r w:rsidRPr="00D921CD">
        <w:rPr>
          <w:szCs w:val="21"/>
        </w:rPr>
        <w:t>、时间量纲</w:t>
      </w:r>
      <w:r w:rsidRPr="00D921CD">
        <w:rPr>
          <w:szCs w:val="21"/>
        </w:rPr>
        <w:t>T</w:t>
      </w:r>
      <w:r w:rsidR="00D34C87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szCs w:val="21"/>
        </w:rPr>
      </w:pPr>
      <w:r w:rsidRPr="00D921CD">
        <w:rPr>
          <w:szCs w:val="21"/>
        </w:rPr>
        <w:t>14</w:t>
      </w:r>
      <w:r w:rsidR="00D34C87" w:rsidRPr="00D921CD">
        <w:rPr>
          <w:szCs w:val="21"/>
        </w:rPr>
        <w:t>.</w:t>
      </w:r>
      <w:r w:rsidRPr="00D921CD">
        <w:rPr>
          <w:szCs w:val="21"/>
        </w:rPr>
        <w:t>动力粘度的量纲为（</w:t>
      </w:r>
      <w:r w:rsidRPr="00D921CD">
        <w:rPr>
          <w:szCs w:val="21"/>
        </w:rPr>
        <w:t xml:space="preserve">    </w:t>
      </w:r>
      <w:r w:rsidRPr="00D921CD">
        <w:rPr>
          <w:szCs w:val="21"/>
        </w:rPr>
        <w:t>）</w:t>
      </w:r>
      <w:r w:rsidR="00D34C87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szCs w:val="21"/>
        </w:rPr>
      </w:pPr>
      <w:r w:rsidRPr="00D921CD">
        <w:rPr>
          <w:szCs w:val="21"/>
        </w:rPr>
        <w:t>A.L</w:t>
      </w:r>
      <w:r w:rsidRPr="00D921CD">
        <w:rPr>
          <w:szCs w:val="21"/>
          <w:vertAlign w:val="superscript"/>
        </w:rPr>
        <w:t>-1</w:t>
      </w:r>
      <w:r w:rsidRPr="00D921CD">
        <w:rPr>
          <w:szCs w:val="21"/>
        </w:rPr>
        <w:t>MT</w:t>
      </w:r>
      <w:r w:rsidR="0076219A">
        <w:rPr>
          <w:rFonts w:hint="eastAsia"/>
          <w:szCs w:val="21"/>
        </w:rPr>
        <w:t xml:space="preserve"> </w:t>
      </w:r>
      <w:r w:rsidRPr="00D921CD">
        <w:rPr>
          <w:szCs w:val="21"/>
          <w:vertAlign w:val="superscript"/>
        </w:rPr>
        <w:t>-2</w:t>
      </w:r>
      <w:r w:rsidRPr="00D921CD">
        <w:rPr>
          <w:szCs w:val="21"/>
        </w:rPr>
        <w:t>；</w:t>
      </w:r>
      <w:r w:rsidR="00D34C87" w:rsidRPr="00D921CD">
        <w:rPr>
          <w:szCs w:val="21"/>
        </w:rPr>
        <w:t xml:space="preserve">     </w:t>
      </w:r>
      <w:r w:rsidRPr="00D921CD">
        <w:rPr>
          <w:szCs w:val="21"/>
        </w:rPr>
        <w:t>B.L</w:t>
      </w:r>
      <w:r w:rsidRPr="00D921CD">
        <w:rPr>
          <w:szCs w:val="21"/>
          <w:vertAlign w:val="superscript"/>
        </w:rPr>
        <w:t>-2</w:t>
      </w:r>
      <w:r w:rsidRPr="00D921CD">
        <w:rPr>
          <w:szCs w:val="21"/>
        </w:rPr>
        <w:t>MT</w:t>
      </w:r>
      <w:r w:rsidR="0076219A">
        <w:rPr>
          <w:rFonts w:hint="eastAsia"/>
          <w:szCs w:val="21"/>
        </w:rPr>
        <w:t xml:space="preserve"> </w:t>
      </w:r>
      <w:r w:rsidRPr="00D921CD">
        <w:rPr>
          <w:szCs w:val="21"/>
          <w:vertAlign w:val="superscript"/>
        </w:rPr>
        <w:t>-1</w:t>
      </w:r>
      <w:r w:rsidRPr="00D921CD">
        <w:rPr>
          <w:szCs w:val="21"/>
        </w:rPr>
        <w:t>；</w:t>
      </w:r>
      <w:r w:rsidR="00D34C87" w:rsidRPr="00D921CD">
        <w:rPr>
          <w:szCs w:val="21"/>
        </w:rPr>
        <w:t xml:space="preserve">     </w:t>
      </w:r>
      <w:r w:rsidRPr="00D921CD">
        <w:rPr>
          <w:szCs w:val="21"/>
        </w:rPr>
        <w:t>C.L</w:t>
      </w:r>
      <w:r w:rsidRPr="00D921CD">
        <w:rPr>
          <w:szCs w:val="21"/>
          <w:vertAlign w:val="superscript"/>
        </w:rPr>
        <w:t>-1</w:t>
      </w:r>
      <w:r w:rsidRPr="00D921CD">
        <w:rPr>
          <w:szCs w:val="21"/>
        </w:rPr>
        <w:t>MT</w:t>
      </w:r>
      <w:r w:rsidR="0076219A">
        <w:rPr>
          <w:rFonts w:hint="eastAsia"/>
          <w:szCs w:val="21"/>
        </w:rPr>
        <w:t xml:space="preserve"> </w:t>
      </w:r>
      <w:r w:rsidRPr="00D921CD">
        <w:rPr>
          <w:szCs w:val="21"/>
          <w:vertAlign w:val="superscript"/>
        </w:rPr>
        <w:t>-1</w:t>
      </w:r>
      <w:r w:rsidRPr="00D921CD">
        <w:rPr>
          <w:szCs w:val="21"/>
        </w:rPr>
        <w:t>；</w:t>
      </w:r>
      <w:r w:rsidR="00D34C87" w:rsidRPr="00D921CD">
        <w:rPr>
          <w:szCs w:val="21"/>
        </w:rPr>
        <w:t xml:space="preserve">     </w:t>
      </w:r>
      <w:r w:rsidRPr="00D921CD">
        <w:rPr>
          <w:szCs w:val="21"/>
        </w:rPr>
        <w:t>D.LMT</w:t>
      </w:r>
      <w:r w:rsidR="0076219A">
        <w:rPr>
          <w:rFonts w:hint="eastAsia"/>
          <w:szCs w:val="21"/>
        </w:rPr>
        <w:t xml:space="preserve"> </w:t>
      </w:r>
      <w:r w:rsidRPr="00D921CD">
        <w:rPr>
          <w:szCs w:val="21"/>
          <w:vertAlign w:val="superscript"/>
        </w:rPr>
        <w:t>2</w:t>
      </w:r>
      <w:r w:rsidR="00D34C87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15</w:t>
      </w:r>
      <w:r w:rsidR="00D34C87" w:rsidRPr="00D921CD">
        <w:rPr>
          <w:szCs w:val="21"/>
        </w:rPr>
        <w:t>.</w:t>
      </w:r>
      <w:r w:rsidRPr="00D921CD">
        <w:rPr>
          <w:szCs w:val="21"/>
        </w:rPr>
        <w:t>圆管层流的沿程水头损失</w:t>
      </w:r>
      <w:proofErr w:type="spellStart"/>
      <w:r w:rsidRPr="00D921CD">
        <w:rPr>
          <w:i/>
          <w:iCs/>
          <w:szCs w:val="21"/>
        </w:rPr>
        <w:t>h</w:t>
      </w:r>
      <w:r w:rsidRPr="00D921CD">
        <w:rPr>
          <w:szCs w:val="21"/>
          <w:vertAlign w:val="subscript"/>
        </w:rPr>
        <w:t>f</w:t>
      </w:r>
      <w:proofErr w:type="spellEnd"/>
      <w:r w:rsidRPr="00D921CD">
        <w:rPr>
          <w:szCs w:val="21"/>
        </w:rPr>
        <w:t>与断面平均流速</w:t>
      </w:r>
      <w:r w:rsidRPr="00D921CD">
        <w:rPr>
          <w:i/>
          <w:iCs/>
          <w:szCs w:val="21"/>
        </w:rPr>
        <w:t>v</w:t>
      </w:r>
      <w:r w:rsidRPr="00D921CD">
        <w:rPr>
          <w:szCs w:val="21"/>
        </w:rPr>
        <w:t>的（</w:t>
      </w:r>
      <w:r w:rsidRPr="00D921CD">
        <w:rPr>
          <w:szCs w:val="21"/>
        </w:rPr>
        <w:t xml:space="preserve">    </w:t>
      </w:r>
      <w:r w:rsidRPr="00D921CD">
        <w:rPr>
          <w:szCs w:val="21"/>
        </w:rPr>
        <w:t>）次方成正比。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A.1</w:t>
      </w:r>
      <w:r w:rsidRPr="00D921CD">
        <w:rPr>
          <w:szCs w:val="21"/>
        </w:rPr>
        <w:t>；</w:t>
      </w:r>
      <w:r w:rsidR="00D34C87" w:rsidRPr="00D921CD">
        <w:rPr>
          <w:szCs w:val="21"/>
        </w:rPr>
        <w:t xml:space="preserve">     </w:t>
      </w:r>
      <w:r w:rsidRPr="00D921CD">
        <w:rPr>
          <w:szCs w:val="21"/>
        </w:rPr>
        <w:t>B.2</w:t>
      </w:r>
      <w:r w:rsidRPr="00D921CD">
        <w:rPr>
          <w:szCs w:val="21"/>
        </w:rPr>
        <w:t>；</w:t>
      </w:r>
      <w:r w:rsidR="00D34C87" w:rsidRPr="00D921CD">
        <w:rPr>
          <w:szCs w:val="21"/>
        </w:rPr>
        <w:t xml:space="preserve">     </w:t>
      </w:r>
      <w:r w:rsidRPr="00D921CD">
        <w:rPr>
          <w:szCs w:val="21"/>
        </w:rPr>
        <w:t>C.1.75</w:t>
      </w:r>
      <w:r w:rsidRPr="00D921CD">
        <w:rPr>
          <w:szCs w:val="21"/>
        </w:rPr>
        <w:t>；</w:t>
      </w:r>
      <w:r w:rsidR="00D34C87" w:rsidRPr="00D921CD">
        <w:rPr>
          <w:szCs w:val="21"/>
        </w:rPr>
        <w:t xml:space="preserve">     </w:t>
      </w:r>
      <w:r w:rsidRPr="00D921CD">
        <w:rPr>
          <w:szCs w:val="21"/>
        </w:rPr>
        <w:t>D.0.5</w:t>
      </w:r>
      <w:r w:rsidR="00D34C87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16</w:t>
      </w:r>
      <w:r w:rsidR="00D34C87" w:rsidRPr="00D921CD">
        <w:rPr>
          <w:szCs w:val="21"/>
        </w:rPr>
        <w:t>.</w:t>
      </w:r>
      <w:r w:rsidRPr="00D921CD">
        <w:rPr>
          <w:szCs w:val="21"/>
        </w:rPr>
        <w:t>一圆管管道，断面变化前后的直径比为</w:t>
      </w:r>
      <w:r w:rsidR="00D34C87" w:rsidRPr="00D921CD">
        <w:rPr>
          <w:szCs w:val="21"/>
        </w:rPr>
        <w:t>1:4</w:t>
      </w:r>
      <w:r w:rsidR="00D34C87" w:rsidRPr="00D921CD">
        <w:rPr>
          <w:szCs w:val="21"/>
        </w:rPr>
        <w:t>，</w:t>
      </w:r>
      <w:r w:rsidRPr="00D921CD">
        <w:rPr>
          <w:szCs w:val="21"/>
        </w:rPr>
        <w:t>这两个断面上前后水流的雷诺数之比为（</w:t>
      </w:r>
      <w:r w:rsidRPr="00D921CD">
        <w:rPr>
          <w:szCs w:val="21"/>
        </w:rPr>
        <w:t xml:space="preserve"> </w:t>
      </w:r>
      <w:r w:rsidR="00D34C87" w:rsidRPr="00D921CD">
        <w:rPr>
          <w:szCs w:val="21"/>
        </w:rPr>
        <w:t xml:space="preserve">  </w:t>
      </w:r>
      <w:r w:rsidRPr="00D921CD">
        <w:rPr>
          <w:szCs w:val="21"/>
        </w:rPr>
        <w:t xml:space="preserve"> </w:t>
      </w:r>
      <w:r w:rsidRPr="00D921CD">
        <w:rPr>
          <w:szCs w:val="21"/>
        </w:rPr>
        <w:t>）。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A.2</w:t>
      </w:r>
      <w:r w:rsidR="00D34C87" w:rsidRPr="00D921CD">
        <w:rPr>
          <w:szCs w:val="21"/>
        </w:rPr>
        <w:t>；</w:t>
      </w:r>
      <w:r w:rsidR="00D34C87" w:rsidRPr="00D921CD">
        <w:rPr>
          <w:szCs w:val="21"/>
        </w:rPr>
        <w:t xml:space="preserve">     </w:t>
      </w:r>
      <w:r w:rsidRPr="00D921CD">
        <w:rPr>
          <w:szCs w:val="21"/>
        </w:rPr>
        <w:t>B.1</w:t>
      </w:r>
      <w:r w:rsidR="00D34C87" w:rsidRPr="00D921CD">
        <w:rPr>
          <w:szCs w:val="21"/>
        </w:rPr>
        <w:t>；</w:t>
      </w:r>
      <w:r w:rsidR="00D34C87" w:rsidRPr="00D921CD">
        <w:rPr>
          <w:szCs w:val="21"/>
        </w:rPr>
        <w:t xml:space="preserve">     </w:t>
      </w:r>
      <w:r w:rsidRPr="00D921CD">
        <w:rPr>
          <w:szCs w:val="21"/>
        </w:rPr>
        <w:t>C.0.5</w:t>
      </w:r>
      <w:r w:rsidR="002D2826">
        <w:rPr>
          <w:rFonts w:hint="eastAsia"/>
          <w:szCs w:val="21"/>
        </w:rPr>
        <w:t>；</w:t>
      </w:r>
      <w:r w:rsidR="00D34C87" w:rsidRPr="00D921CD">
        <w:rPr>
          <w:szCs w:val="21"/>
        </w:rPr>
        <w:t xml:space="preserve">     </w:t>
      </w:r>
      <w:r w:rsidRPr="00D921CD">
        <w:rPr>
          <w:szCs w:val="21"/>
        </w:rPr>
        <w:t>D.4</w:t>
      </w:r>
      <w:r w:rsidR="00D34C87" w:rsidRPr="00D921CD">
        <w:rPr>
          <w:szCs w:val="21"/>
        </w:rPr>
        <w:t>。</w:t>
      </w:r>
    </w:p>
    <w:p w:rsidR="004642EC" w:rsidRPr="00D921CD" w:rsidRDefault="004642EC" w:rsidP="004642EC">
      <w:pPr>
        <w:widowControl/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17</w:t>
      </w:r>
      <w:r w:rsidR="00D34C87" w:rsidRPr="00D921CD">
        <w:rPr>
          <w:szCs w:val="21"/>
        </w:rPr>
        <w:t>.</w:t>
      </w:r>
      <w:r w:rsidRPr="00D921CD">
        <w:rPr>
          <w:szCs w:val="21"/>
        </w:rPr>
        <w:t>圆管层流，管轴心处的流速为</w:t>
      </w:r>
      <w:r w:rsidRPr="00D921CD">
        <w:rPr>
          <w:szCs w:val="21"/>
        </w:rPr>
        <w:t>2.6m/s</w:t>
      </w:r>
      <w:r w:rsidRPr="00D921CD">
        <w:rPr>
          <w:szCs w:val="21"/>
        </w:rPr>
        <w:t>，该断面的断面平均流速为（</w:t>
      </w:r>
      <w:r w:rsidRPr="00D921CD">
        <w:rPr>
          <w:szCs w:val="21"/>
        </w:rPr>
        <w:t xml:space="preserve"> </w:t>
      </w:r>
      <w:r w:rsidR="00D34C87" w:rsidRPr="00D921CD">
        <w:rPr>
          <w:szCs w:val="21"/>
        </w:rPr>
        <w:t xml:space="preserve"> </w:t>
      </w:r>
      <w:r w:rsidRPr="00D921CD">
        <w:rPr>
          <w:szCs w:val="21"/>
        </w:rPr>
        <w:t xml:space="preserve">  </w:t>
      </w:r>
      <w:r w:rsidRPr="00D921CD">
        <w:rPr>
          <w:szCs w:val="21"/>
        </w:rPr>
        <w:t>）</w:t>
      </w:r>
      <w:r w:rsidR="00D34C87" w:rsidRPr="00D921CD">
        <w:rPr>
          <w:szCs w:val="21"/>
        </w:rPr>
        <w:t>。</w:t>
      </w:r>
    </w:p>
    <w:p w:rsidR="004642EC" w:rsidRPr="00D921CD" w:rsidRDefault="004642EC" w:rsidP="004642EC">
      <w:pPr>
        <w:widowControl/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A.3.9m/s</w:t>
      </w:r>
      <w:r w:rsidRPr="00D921CD">
        <w:rPr>
          <w:szCs w:val="21"/>
        </w:rPr>
        <w:t>；</w:t>
      </w:r>
      <w:r w:rsidR="00D34C87" w:rsidRPr="00D921CD">
        <w:rPr>
          <w:szCs w:val="21"/>
        </w:rPr>
        <w:t xml:space="preserve">     </w:t>
      </w:r>
      <w:r w:rsidRPr="00D921CD">
        <w:rPr>
          <w:szCs w:val="21"/>
        </w:rPr>
        <w:t>B.2.6m/s</w:t>
      </w:r>
      <w:r w:rsidRPr="00D921CD">
        <w:rPr>
          <w:szCs w:val="21"/>
        </w:rPr>
        <w:t>；</w:t>
      </w:r>
      <w:r w:rsidR="00D34C87" w:rsidRPr="00D921CD">
        <w:rPr>
          <w:szCs w:val="21"/>
        </w:rPr>
        <w:t xml:space="preserve">     </w:t>
      </w:r>
      <w:r w:rsidRPr="00D921CD">
        <w:rPr>
          <w:szCs w:val="21"/>
        </w:rPr>
        <w:t>C.1.3m/s</w:t>
      </w:r>
      <w:r w:rsidRPr="00D921CD">
        <w:rPr>
          <w:szCs w:val="21"/>
        </w:rPr>
        <w:t>；</w:t>
      </w:r>
      <w:r w:rsidR="00D34C87" w:rsidRPr="00D921CD">
        <w:rPr>
          <w:szCs w:val="21"/>
        </w:rPr>
        <w:t xml:space="preserve">     </w:t>
      </w:r>
      <w:r w:rsidRPr="00D921CD">
        <w:rPr>
          <w:szCs w:val="21"/>
        </w:rPr>
        <w:t>D.1.9m/s</w:t>
      </w:r>
      <w:r w:rsidR="00D34C87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18</w:t>
      </w:r>
      <w:r w:rsidR="00D34C87" w:rsidRPr="00D921CD">
        <w:rPr>
          <w:szCs w:val="21"/>
        </w:rPr>
        <w:t>.</w:t>
      </w:r>
      <w:r w:rsidRPr="00D921CD">
        <w:rPr>
          <w:szCs w:val="21"/>
        </w:rPr>
        <w:t>一水箱侧面开孔并接有一直径为</w:t>
      </w:r>
      <w:r w:rsidR="002E66F6">
        <w:rPr>
          <w:rFonts w:hint="eastAsia"/>
          <w:szCs w:val="21"/>
        </w:rPr>
        <w:t>50mm</w:t>
      </w:r>
      <w:r w:rsidRPr="00D921CD">
        <w:rPr>
          <w:szCs w:val="21"/>
        </w:rPr>
        <w:t>的短管，形成管嘴出流，管嘴长度应选为（</w:t>
      </w:r>
      <w:r w:rsidRPr="00D921CD">
        <w:rPr>
          <w:szCs w:val="21"/>
        </w:rPr>
        <w:t xml:space="preserve"> </w:t>
      </w:r>
      <w:r w:rsidR="00D34C87" w:rsidRPr="00D921CD">
        <w:rPr>
          <w:szCs w:val="21"/>
        </w:rPr>
        <w:t xml:space="preserve">  </w:t>
      </w:r>
      <w:r w:rsidRPr="00D921CD">
        <w:rPr>
          <w:szCs w:val="21"/>
        </w:rPr>
        <w:t xml:space="preserve"> </w:t>
      </w:r>
      <w:r w:rsidRPr="00D921CD">
        <w:rPr>
          <w:szCs w:val="21"/>
        </w:rPr>
        <w:t>）</w:t>
      </w:r>
      <w:r w:rsidR="00D34C87" w:rsidRPr="00D921CD">
        <w:rPr>
          <w:szCs w:val="21"/>
        </w:rPr>
        <w:t>。</w:t>
      </w:r>
    </w:p>
    <w:p w:rsidR="004642EC" w:rsidRPr="00D921CD" w:rsidRDefault="004642EC" w:rsidP="004642EC">
      <w:pPr>
        <w:widowControl/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A.180mm</w:t>
      </w:r>
      <w:r w:rsidRPr="00D921CD">
        <w:rPr>
          <w:szCs w:val="21"/>
        </w:rPr>
        <w:t>；</w:t>
      </w:r>
      <w:r w:rsidR="00D34C87" w:rsidRPr="00D921CD">
        <w:rPr>
          <w:szCs w:val="21"/>
        </w:rPr>
        <w:t xml:space="preserve">     </w:t>
      </w:r>
      <w:r w:rsidRPr="00D921CD">
        <w:rPr>
          <w:szCs w:val="21"/>
        </w:rPr>
        <w:t>B.350mm</w:t>
      </w:r>
      <w:r w:rsidRPr="00D921CD">
        <w:rPr>
          <w:szCs w:val="21"/>
        </w:rPr>
        <w:t>；</w:t>
      </w:r>
      <w:r w:rsidR="00D34C87" w:rsidRPr="00D921CD">
        <w:rPr>
          <w:szCs w:val="21"/>
        </w:rPr>
        <w:t xml:space="preserve">     </w:t>
      </w:r>
      <w:r w:rsidRPr="00D921CD">
        <w:rPr>
          <w:szCs w:val="21"/>
        </w:rPr>
        <w:t>C.120mm</w:t>
      </w:r>
      <w:r w:rsidRPr="00D921CD">
        <w:rPr>
          <w:szCs w:val="21"/>
        </w:rPr>
        <w:t>；</w:t>
      </w:r>
      <w:r w:rsidR="00D34C87" w:rsidRPr="00D921CD">
        <w:rPr>
          <w:szCs w:val="21"/>
        </w:rPr>
        <w:t xml:space="preserve">     </w:t>
      </w:r>
      <w:r w:rsidRPr="00D921CD">
        <w:rPr>
          <w:szCs w:val="21"/>
        </w:rPr>
        <w:t>D.220mm</w:t>
      </w:r>
      <w:r w:rsidR="00D34C87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19</w:t>
      </w:r>
      <w:r w:rsidR="00D34C87" w:rsidRPr="00D921CD">
        <w:rPr>
          <w:szCs w:val="21"/>
        </w:rPr>
        <w:t>.</w:t>
      </w:r>
      <w:r w:rsidRPr="00D921CD">
        <w:rPr>
          <w:szCs w:val="21"/>
        </w:rPr>
        <w:t>孔口在自由出流时的作用水头为（</w:t>
      </w:r>
      <w:r w:rsidRPr="00D921CD">
        <w:rPr>
          <w:szCs w:val="21"/>
        </w:rPr>
        <w:t xml:space="preserve"> </w:t>
      </w:r>
      <w:r w:rsidR="00D34C87" w:rsidRPr="00D921CD">
        <w:rPr>
          <w:szCs w:val="21"/>
        </w:rPr>
        <w:t xml:space="preserve"> </w:t>
      </w:r>
      <w:r w:rsidRPr="00D921CD">
        <w:rPr>
          <w:szCs w:val="21"/>
        </w:rPr>
        <w:t xml:space="preserve">  </w:t>
      </w:r>
      <w:r w:rsidRPr="00D921CD">
        <w:rPr>
          <w:szCs w:val="21"/>
        </w:rPr>
        <w:t>）</w:t>
      </w:r>
      <w:r w:rsidR="00D34C87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A.</w:t>
      </w:r>
      <w:r w:rsidRPr="00D921CD">
        <w:rPr>
          <w:szCs w:val="21"/>
        </w:rPr>
        <w:t>上下游水头差；</w:t>
      </w:r>
      <w:r w:rsidRPr="00D921CD">
        <w:rPr>
          <w:szCs w:val="21"/>
        </w:rPr>
        <w:t xml:space="preserve">                              B.</w:t>
      </w:r>
      <w:r w:rsidRPr="00D921CD">
        <w:rPr>
          <w:szCs w:val="21"/>
        </w:rPr>
        <w:t>出口中心与上游水面的高差；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C.</w:t>
      </w:r>
      <w:r w:rsidRPr="00D921CD">
        <w:rPr>
          <w:szCs w:val="21"/>
        </w:rPr>
        <w:t>出口中心与下游水面的高差；</w:t>
      </w:r>
      <w:r w:rsidRPr="00D921CD">
        <w:rPr>
          <w:szCs w:val="21"/>
        </w:rPr>
        <w:t xml:space="preserve">                  D.</w:t>
      </w:r>
      <w:r w:rsidRPr="00D921CD">
        <w:rPr>
          <w:szCs w:val="21"/>
        </w:rPr>
        <w:t>出口断面测压管水头</w:t>
      </w:r>
      <w:r w:rsidR="00D34C87" w:rsidRPr="00D921CD">
        <w:rPr>
          <w:szCs w:val="21"/>
        </w:rPr>
        <w:t>。</w:t>
      </w:r>
    </w:p>
    <w:p w:rsidR="004642EC" w:rsidRPr="00D921CD" w:rsidRDefault="009E4423" w:rsidP="004642EC">
      <w:pPr>
        <w:adjustRightInd w:val="0"/>
        <w:snapToGrid w:val="0"/>
        <w:spacing w:line="360" w:lineRule="auto"/>
        <w:rPr>
          <w:szCs w:val="21"/>
        </w:rPr>
      </w:pPr>
      <w:r w:rsidRPr="009E4423">
        <w:rPr>
          <w:noProof/>
        </w:rPr>
        <w:pict>
          <v:group id="_x0000_s2204" style="position:absolute;left:0;text-align:left;margin-left:244.75pt;margin-top:10.6pt;width:207.45pt;height:126.5pt;z-index:251738112" coordorigin="6142,8812" coordsize="4149,25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9" type="#_x0000_t75" style="position:absolute;left:6142;top:8812;width:4149;height:2530" o:preferrelative="f" o:regroupid="1">
              <v:fill o:detectmouseclick="t"/>
              <v:path o:extrusionok="t" o:connecttype="none"/>
              <o:lock v:ext="edit" text="t"/>
            </v:shape>
            <v:rect id="_x0000_s2121" style="position:absolute;left:6142;top:8812;width:114;height:291;mso-wrap-style:none;v-text-anchor:top" o:regroupid="1" filled="f" stroked="f">
              <v:textbox style="mso-next-textbox:#_x0000_s2121;mso-fit-shape-to-text:t" inset="0,0,0,0">
                <w:txbxContent>
                  <w:p w:rsidR="009503DE" w:rsidRDefault="009503DE">
                    <w:r>
                      <w:rPr>
                        <w:rFonts w:ascii="等线" w:eastAsia="等线" w:cs="等线"/>
                        <w:color w:val="000000"/>
                        <w:kern w:val="0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group id="_x0000_s2203" style="position:absolute;left:7212;top:8951;width:3079;height:2358" coordorigin="7212,8951" coordsize="3079,2358" o:regroupid="1">
              <v:shape id="_x0000_s2122" style="position:absolute;left:8177;top:10318;width:265;height:624" coordsize="265,624" o:regroupid="2" path="m265,l245,1,225,4,206,8r-19,6l168,22r-18,9l133,42,116,55,100,68,85,84,71,100,58,118,46,136,36,156r-9,21l19,198r-7,22l7,243,3,266,1,289,,312r1,23l3,358r4,23l12,404r7,22l27,447r9,21l46,487r12,19l71,524r14,16l100,556r16,13l133,582r17,11l168,602r19,8l206,616r19,4l245,623r20,1e" filled="f" strokeweight="1pt">
                <v:path arrowok="t"/>
              </v:shape>
              <v:shape id="_x0000_s2123" style="position:absolute;left:9620;top:10318;width:264;height:624" coordsize="264,624" o:regroupid="2" path="m,624r20,-1l40,620r19,-4l78,610r19,-8l115,593r17,-11l149,569r16,-14l180,540r14,-16l207,506r11,-19l229,468r9,-21l246,426r6,-22l257,381r4,-23l263,335r1,-23l263,289r-2,-23l257,243r-5,-23l246,198r-8,-21l229,156,218,137,207,118,194,100,180,84,165,69,149,55,132,42,115,31,97,22,78,14,59,8,40,4,20,1,,e" filled="f" strokeweight="1pt">
                <v:path arrowok="t"/>
              </v:shape>
              <v:line id="_x0000_s2124" style="position:absolute" from="8442,10318" to="9620,10319" o:regroupid="2" strokeweight="1pt"/>
              <v:line id="_x0000_s2125" style="position:absolute" from="8442,10942" to="9620,10943" o:regroupid="2" strokeweight="1pt"/>
              <v:line id="_x0000_s2126" style="position:absolute" from="8677,10202" to="9088,10203" o:regroupid="2"/>
              <v:shape id="_x0000_s2127" style="position:absolute;left:9088;top:10190;width:60;height:24" coordsize="60,24" o:regroupid="2" path="m,l,24,60,12,,xe" fillcolor="black" stroked="f">
                <v:path arrowok="t"/>
              </v:shape>
              <v:shape id="_x0000_s2128" style="position:absolute;left:9088;top:10190;width:60;height:24" coordsize="60,24" o:regroupid="2" path="m,l,24,60,12,,xe" filled="f" strokeweight="1pt">
                <v:path arrowok="t"/>
              </v:shape>
              <v:rect id="_x0000_s2129" style="position:absolute;left:7732;top:9773;width:140;height:291;v-text-anchor:top" o:regroupid="2" filled="f" stroked="f">
                <v:textbox style="mso-fit-shape-to-text:t" inset="0,0,0,0">
                  <w:txbxContent>
                    <w:p w:rsidR="009503DE" w:rsidRDefault="009503DE">
                      <w:r>
                        <w:rPr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Q</w:t>
                      </w:r>
                    </w:p>
                  </w:txbxContent>
                </v:textbox>
              </v:rect>
              <v:rect id="_x0000_s2130" style="position:absolute;left:7846;top:9843;width:152;height:291;v-text-anchor:top" o:regroupid="2" filled="f" stroked="f">
                <v:textbox style="mso-next-textbox:#_x0000_s2130;mso-fit-shape-to-text:t" inset="0,0,0,0">
                  <w:txbxContent>
                    <w:p w:rsidR="009503DE" w:rsidRDefault="009503DE">
                      <w:r>
                        <w:rPr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rect>
              <v:line id="_x0000_s2131" style="position:absolute" from="7212,8951" to="7213,9575" o:regroupid="2" strokeweight="1pt"/>
              <v:line id="_x0000_s2132" style="position:absolute" from="7278,9652" to="7806,9653" o:regroupid="2" strokeweight="1pt"/>
              <v:shape id="_x0000_s2133" style="position:absolute;left:7212;top:9575;width:66;height:77" coordsize="66,77" o:regroupid="2" path="m,l1,12,3,24,7,35r5,10l19,55r8,8l36,69r9,5l55,77r11,e" filled="f" strokeweight="1pt">
                <v:path arrowok="t"/>
              </v:shape>
              <v:line id="_x0000_s2134" style="position:absolute;flip:y" from="7872,8951" to="7873,9575" o:regroupid="2" strokeweight="1pt"/>
              <v:shape id="_x0000_s2135" style="position:absolute;left:7806;top:9575;width:66;height:77" coordsize="66,77" o:regroupid="2" path="m,77r11,l21,74r9,-5l39,63r8,-8l54,45,59,35,63,24,66,12,66,e" filled="f" strokeweight="1pt">
                <v:path arrowok="t"/>
              </v:shape>
              <v:line id="_x0000_s2136" style="position:absolute" from="7213,9060" to="7873,9060" o:regroupid="2" strokeweight=".5pt"/>
              <v:line id="_x0000_s2139" style="position:absolute" from="7295,9072" to="7340,9073" o:regroupid="2" strokeweight="0"/>
              <v:line id="_x0000_s2140" style="position:absolute" from="7305,9083" to="7331,9084" o:regroupid="2" strokeweight="0"/>
              <v:line id="_x0000_s2141" style="position:absolute" from="7314,9094" to="7321,9095" o:regroupid="2" strokeweight="0"/>
              <v:line id="_x0000_s2142" style="position:absolute;flip:x" from="7618,10630" to="8177,10631" o:regroupid="2" strokeweight="1pt"/>
              <v:shape id="_x0000_s2143" style="position:absolute;left:7542;top:10540;width:76;height:90" coordsize="76,90" o:regroupid="2" path="m,l1,13,3,26,7,38r5,11l19,59r7,9l35,76r9,6l55,86r10,3l76,90e" filled="f" strokeweight="1pt">
                <v:path arrowok="t"/>
              </v:shape>
              <v:line id="_x0000_s2144" style="position:absolute;flip:y" from="7542,9652" to="7543,10540" o:regroupid="2" strokeweight="1pt"/>
              <v:line id="_x0000_s2145" style="position:absolute" from="7688,9784" to="7689,10125" o:regroupid="2"/>
              <v:shape id="_x0000_s2146" style="position:absolute;left:7678;top:10125;width:20;height:70" coordsize="20,70" o:regroupid="2" path="m20,l,,10,70,20,xe" fillcolor="black" strokeweight="1pt">
                <v:path arrowok="t"/>
              </v:shape>
              <v:line id="_x0000_s2148" style="position:absolute" from="8677,11061" to="9088,11062" o:regroupid="2"/>
              <v:shape id="_x0000_s2149" style="position:absolute;left:9088;top:11049;width:60;height:24" coordsize="60,24" o:regroupid="2" path="m,l,24,60,12,,xe" fillcolor="black" stroked="f">
                <v:path arrowok="t"/>
              </v:shape>
              <v:shape id="_x0000_s2150" style="position:absolute;left:9088;top:11049;width:60;height:24" coordsize="60,24" o:regroupid="2" path="m,l,24,60,12,,xe" filled="f" strokeweight="1pt">
                <v:path arrowok="t"/>
              </v:shape>
              <v:rect id="_x0000_s2151" style="position:absolute;left:8484;top:10032;width:137;height:291;v-text-anchor:top" o:regroupid="2" filled="f" stroked="f">
                <v:textbox style="mso-next-textbox:#_x0000_s2151;mso-fit-shape-to-text:t" inset="0,0,0,0">
                  <w:txbxContent>
                    <w:p w:rsidR="009503DE" w:rsidRDefault="009503DE">
                      <w:r>
                        <w:rPr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Q</w:t>
                      </w:r>
                    </w:p>
                  </w:txbxContent>
                </v:textbox>
              </v:rect>
              <v:rect id="_x0000_s2152" style="position:absolute;left:8597;top:10068;width:113;height:291;v-text-anchor:top" o:regroupid="2" filled="f" stroked="f">
                <v:textbox style="mso-next-textbox:#_x0000_s2152;mso-fit-shape-to-text:t" inset="0,0,0,0">
                  <w:txbxContent>
                    <w:p w:rsidR="009503DE" w:rsidRDefault="009503DE">
                      <w:r>
                        <w:rPr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rect>
              <v:rect id="_x0000_s2153" style="position:absolute;left:8514;top:10971;width:118;height:291;v-text-anchor:top" o:regroupid="2" filled="f" stroked="f">
                <v:textbox style="mso-fit-shape-to-text:t" inset="0,0,0,0">
                  <w:txbxContent>
                    <w:p w:rsidR="009503DE" w:rsidRDefault="009503DE">
                      <w:r>
                        <w:rPr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Q</w:t>
                      </w:r>
                    </w:p>
                  </w:txbxContent>
                </v:textbox>
              </v:rect>
              <v:rect id="_x0000_s2154" style="position:absolute;left:8621;top:11018;width:44;height:291;mso-wrap-style:none;v-text-anchor:top" o:regroupid="2" filled="f" stroked="f">
                <v:textbox style="mso-fit-shape-to-text:t" inset="0,0,0,0">
                  <w:txbxContent>
                    <w:p w:rsidR="009503DE" w:rsidRDefault="009503DE">
                      <w:r>
                        <w:rPr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</w:p>
                  </w:txbxContent>
                </v:textbox>
              </v:rect>
              <v:line id="_x0000_s2155" style="position:absolute" from="9884,10630" to="10291,10631" o:regroupid="2" strokeweight="1pt"/>
              <v:rect id="_x0000_s2156" style="position:absolute;left:9257;top:10848;width:67;height:1" o:regroupid="2" fillcolor="black" stroked="f"/>
              <v:rect id="_x0000_s2157" style="position:absolute;left:9257;top:10848;width:67;height:1" o:regroupid="2" filled="f" strokeweight="0"/>
              <v:shape id="_x0000_s2158" style="position:absolute;left:9257;top:10848;width:67;height:16" coordsize="67,16" o:regroupid="2" path="m,l,16r67,l,xe" fillcolor="black" stroked="f">
                <v:path arrowok="t"/>
              </v:shape>
              <v:shape id="_x0000_s2159" style="position:absolute;left:9257;top:10848;width:67;height:16" coordsize="67,16" o:regroupid="2" path="m,l,16r67,l,xe" filled="f" strokeweight="0">
                <v:path arrowok="t"/>
              </v:shape>
              <v:shape id="_x0000_s2160" style="position:absolute;left:9257;top:10848;width:67;height:16" coordsize="67,16" o:regroupid="2" path="m,l67,r,16l,xe" fillcolor="black" stroked="f">
                <v:path arrowok="t"/>
              </v:shape>
              <v:rect id="_x0000_s2162" style="position:absolute;left:9257;top:10864;width:67;height:1" o:regroupid="2" fillcolor="black" stroked="f"/>
              <v:rect id="_x0000_s2164" style="position:absolute;left:9284;top:10864;width:13;height:1" o:regroupid="2" fillcolor="black" stroked="f"/>
              <v:shape id="_x0000_s2166" style="position:absolute;left:9284;top:10864;width:13;height:78" coordsize="13,78" o:regroupid="2" path="m,l,78r13,l,xe" fillcolor="black" stroked="f">
                <v:path arrowok="t"/>
              </v:shape>
              <v:shape id="_x0000_s2168" style="position:absolute;left:9284;top:10864;width:13;height:78" coordsize="13,78" o:regroupid="2" path="m,l13,r,78l,xe" fillcolor="black" stroked="f">
                <v:path arrowok="t"/>
              </v:shape>
              <v:rect id="_x0000_s2170" style="position:absolute;left:9284;top:10942;width:13;height:1" o:regroupid="2" fillcolor="black" stroked="f"/>
              <v:rect id="_x0000_s2171" style="position:absolute;left:9284;top:10942;width:13;height:1" o:regroupid="2" filled="f" strokeweight="0"/>
              <v:rect id="_x0000_s2172" style="position:absolute;left:9368;top:10719;width:129;height:291;v-text-anchor:top" o:regroupid="2" filled="f" stroked="f">
                <v:textbox style="mso-fit-shape-to-text:t" inset="0,0,0,0">
                  <w:txbxContent>
                    <w:p w:rsidR="009503DE" w:rsidRDefault="009503DE">
                      <w:r>
                        <w:rPr>
                          <w:i/>
                          <w:iCs/>
                          <w:color w:val="000000"/>
                          <w:kern w:val="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</v:rect>
              <v:line id="_x0000_s2174" style="position:absolute" from="9324,10848" to="9325,10864" o:regroupid="2" strokeweight="0"/>
              <v:line id="_x0000_s2176" style="position:absolute;flip:y" from="9257,10848" to="9258,10864" o:regroupid="2" strokeweight="0"/>
              <v:line id="_x0000_s2177" style="position:absolute" from="9284,10864" to="9285,10942" o:regroupid="2" strokeweight="0"/>
              <v:line id="_x0000_s2178" style="position:absolute" from="9284,10942" to="9297,10943" o:regroupid="2" strokeweight="0"/>
            </v:group>
          </v:group>
        </w:pict>
      </w:r>
      <w:r w:rsidR="004642EC" w:rsidRPr="00D921CD">
        <w:rPr>
          <w:szCs w:val="21"/>
        </w:rPr>
        <w:t>20</w:t>
      </w:r>
      <w:r w:rsidR="00D34C87" w:rsidRPr="00D921CD">
        <w:rPr>
          <w:szCs w:val="21"/>
        </w:rPr>
        <w:t>.</w:t>
      </w:r>
      <w:r w:rsidR="009F5892">
        <w:rPr>
          <w:rFonts w:hint="eastAsia"/>
          <w:szCs w:val="21"/>
        </w:rPr>
        <w:t>如图</w:t>
      </w:r>
      <w:r w:rsidR="009F5892">
        <w:rPr>
          <w:rFonts w:hint="eastAsia"/>
          <w:szCs w:val="21"/>
        </w:rPr>
        <w:t>1</w:t>
      </w:r>
      <w:r w:rsidR="009F5892">
        <w:rPr>
          <w:rFonts w:hint="eastAsia"/>
          <w:szCs w:val="21"/>
        </w:rPr>
        <w:t>所示，</w:t>
      </w:r>
      <w:r w:rsidR="004642EC" w:rsidRPr="00D921CD">
        <w:rPr>
          <w:szCs w:val="21"/>
        </w:rPr>
        <w:t>并联管道阀门</w:t>
      </w:r>
      <w:r w:rsidR="00CF255E" w:rsidRPr="00D921CD">
        <w:rPr>
          <w:i/>
          <w:iCs/>
          <w:szCs w:val="21"/>
        </w:rPr>
        <w:t>K</w:t>
      </w:r>
      <w:r w:rsidR="004642EC" w:rsidRPr="00D921CD">
        <w:rPr>
          <w:szCs w:val="21"/>
        </w:rPr>
        <w:t>全开时各段流量为</w:t>
      </w:r>
      <w:r w:rsidR="00D34C87" w:rsidRPr="00D921CD">
        <w:rPr>
          <w:i/>
          <w:iCs/>
          <w:szCs w:val="21"/>
        </w:rPr>
        <w:t>Q</w:t>
      </w:r>
      <w:r w:rsidR="00D34C87" w:rsidRPr="00D921CD">
        <w:rPr>
          <w:szCs w:val="21"/>
          <w:vertAlign w:val="subscript"/>
        </w:rPr>
        <w:t>1</w:t>
      </w:r>
      <w:r w:rsidR="004642EC" w:rsidRPr="00D921CD">
        <w:rPr>
          <w:szCs w:val="21"/>
        </w:rPr>
        <w:t>、</w:t>
      </w:r>
      <w:r w:rsidR="00D34C87" w:rsidRPr="00D921CD">
        <w:rPr>
          <w:i/>
          <w:iCs/>
          <w:szCs w:val="21"/>
        </w:rPr>
        <w:t>Q</w:t>
      </w:r>
      <w:r w:rsidR="00D34C87" w:rsidRPr="00D921CD">
        <w:rPr>
          <w:szCs w:val="21"/>
          <w:vertAlign w:val="subscript"/>
        </w:rPr>
        <w:t>2</w:t>
      </w:r>
      <w:r w:rsidR="004642EC" w:rsidRPr="00D921CD">
        <w:rPr>
          <w:szCs w:val="21"/>
        </w:rPr>
        <w:t>、</w:t>
      </w:r>
      <w:r w:rsidR="00D34C87" w:rsidRPr="00D921CD">
        <w:rPr>
          <w:i/>
          <w:iCs/>
          <w:szCs w:val="21"/>
        </w:rPr>
        <w:t>Q</w:t>
      </w:r>
      <w:r w:rsidR="00D34C87" w:rsidRPr="00D921CD">
        <w:rPr>
          <w:szCs w:val="21"/>
          <w:vertAlign w:val="subscript"/>
        </w:rPr>
        <w:t>3</w:t>
      </w:r>
      <w:r w:rsidR="004642EC" w:rsidRPr="00D921CD">
        <w:rPr>
          <w:szCs w:val="21"/>
        </w:rPr>
        <w:t>，现</w:t>
      </w:r>
      <w:r w:rsidR="00CF255E" w:rsidRPr="00D921CD">
        <w:rPr>
          <w:szCs w:val="21"/>
        </w:rPr>
        <w:t>调</w:t>
      </w:r>
      <w:r w:rsidR="004642EC" w:rsidRPr="00D921CD">
        <w:rPr>
          <w:szCs w:val="21"/>
        </w:rPr>
        <w:t>小阀门</w:t>
      </w:r>
      <w:r w:rsidR="00CF255E" w:rsidRPr="00D921CD">
        <w:rPr>
          <w:i/>
          <w:iCs/>
          <w:szCs w:val="21"/>
        </w:rPr>
        <w:t>K</w:t>
      </w:r>
      <w:r w:rsidR="00CF255E" w:rsidRPr="00D921CD">
        <w:rPr>
          <w:szCs w:val="21"/>
        </w:rPr>
        <w:t>的开度</w:t>
      </w:r>
      <w:r w:rsidR="004642EC" w:rsidRPr="00D921CD">
        <w:rPr>
          <w:szCs w:val="21"/>
        </w:rPr>
        <w:t>，</w:t>
      </w:r>
      <w:r w:rsidR="00CF255E" w:rsidRPr="00D921CD">
        <w:rPr>
          <w:szCs w:val="21"/>
        </w:rPr>
        <w:t>各管</w:t>
      </w:r>
      <w:r w:rsidR="004642EC" w:rsidRPr="00D921CD">
        <w:rPr>
          <w:szCs w:val="21"/>
        </w:rPr>
        <w:t>流量的变化为（</w:t>
      </w:r>
      <w:r w:rsidR="004642EC" w:rsidRPr="00D921CD">
        <w:rPr>
          <w:szCs w:val="21"/>
        </w:rPr>
        <w:t xml:space="preserve">  </w:t>
      </w:r>
      <w:r w:rsidR="00D34C87" w:rsidRPr="00D921CD">
        <w:rPr>
          <w:szCs w:val="21"/>
        </w:rPr>
        <w:t xml:space="preserve"> </w:t>
      </w:r>
      <w:r w:rsidR="004642EC" w:rsidRPr="00D921CD">
        <w:rPr>
          <w:szCs w:val="21"/>
        </w:rPr>
        <w:t xml:space="preserve"> </w:t>
      </w:r>
      <w:r w:rsidR="004642EC" w:rsidRPr="00D921CD">
        <w:rPr>
          <w:szCs w:val="21"/>
        </w:rPr>
        <w:t>）</w:t>
      </w:r>
      <w:r w:rsidR="00D34C87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szCs w:val="21"/>
        </w:rPr>
      </w:pPr>
      <w:r w:rsidRPr="00D921CD">
        <w:rPr>
          <w:szCs w:val="21"/>
        </w:rPr>
        <w:t>A.</w:t>
      </w:r>
      <w:r w:rsidR="003B7E0E" w:rsidRPr="00D921CD">
        <w:rPr>
          <w:i/>
          <w:iCs/>
          <w:szCs w:val="21"/>
        </w:rPr>
        <w:t>Q</w:t>
      </w:r>
      <w:r w:rsidR="003B7E0E" w:rsidRPr="00D921CD">
        <w:rPr>
          <w:szCs w:val="21"/>
          <w:vertAlign w:val="subscript"/>
        </w:rPr>
        <w:t>1</w:t>
      </w:r>
      <w:r w:rsidR="003B7E0E" w:rsidRPr="00D921CD">
        <w:rPr>
          <w:szCs w:val="21"/>
        </w:rPr>
        <w:t>减小，</w:t>
      </w:r>
      <w:r w:rsidR="003B7E0E" w:rsidRPr="00D921CD">
        <w:rPr>
          <w:i/>
          <w:iCs/>
          <w:szCs w:val="21"/>
        </w:rPr>
        <w:t>Q</w:t>
      </w:r>
      <w:r w:rsidR="003B7E0E" w:rsidRPr="00D921CD">
        <w:rPr>
          <w:szCs w:val="21"/>
          <w:vertAlign w:val="subscript"/>
        </w:rPr>
        <w:t>2</w:t>
      </w:r>
      <w:r w:rsidR="003B7E0E" w:rsidRPr="00D921CD">
        <w:rPr>
          <w:szCs w:val="21"/>
        </w:rPr>
        <w:t>不变，</w:t>
      </w:r>
      <w:r w:rsidR="003B7E0E" w:rsidRPr="00D921CD">
        <w:rPr>
          <w:i/>
          <w:iCs/>
          <w:szCs w:val="21"/>
        </w:rPr>
        <w:t>Q</w:t>
      </w:r>
      <w:r w:rsidR="003B7E0E" w:rsidRPr="00D921CD">
        <w:rPr>
          <w:szCs w:val="21"/>
          <w:vertAlign w:val="subscript"/>
        </w:rPr>
        <w:t>3</w:t>
      </w:r>
      <w:r w:rsidR="003B7E0E" w:rsidRPr="00D921CD">
        <w:rPr>
          <w:szCs w:val="21"/>
        </w:rPr>
        <w:t>减小；</w:t>
      </w: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szCs w:val="21"/>
        </w:rPr>
      </w:pPr>
      <w:r w:rsidRPr="00D921CD">
        <w:rPr>
          <w:szCs w:val="21"/>
        </w:rPr>
        <w:t>B.</w:t>
      </w:r>
      <w:r w:rsidR="003B7E0E" w:rsidRPr="00D921CD">
        <w:rPr>
          <w:i/>
          <w:iCs/>
          <w:szCs w:val="21"/>
        </w:rPr>
        <w:t>Q</w:t>
      </w:r>
      <w:r w:rsidR="003B7E0E" w:rsidRPr="00D921CD">
        <w:rPr>
          <w:szCs w:val="21"/>
          <w:vertAlign w:val="subscript"/>
        </w:rPr>
        <w:t>1</w:t>
      </w:r>
      <w:r w:rsidR="003B7E0E" w:rsidRPr="00D921CD">
        <w:rPr>
          <w:szCs w:val="21"/>
        </w:rPr>
        <w:t>、</w:t>
      </w:r>
      <w:r w:rsidR="003B7E0E" w:rsidRPr="00D921CD">
        <w:rPr>
          <w:i/>
          <w:iCs/>
          <w:szCs w:val="21"/>
        </w:rPr>
        <w:t>Q</w:t>
      </w:r>
      <w:r w:rsidR="003B7E0E" w:rsidRPr="00D921CD">
        <w:rPr>
          <w:szCs w:val="21"/>
          <w:vertAlign w:val="subscript"/>
        </w:rPr>
        <w:t>2</w:t>
      </w:r>
      <w:r w:rsidR="003B7E0E" w:rsidRPr="00D921CD">
        <w:rPr>
          <w:szCs w:val="21"/>
        </w:rPr>
        <w:t>、</w:t>
      </w:r>
      <w:r w:rsidR="003B7E0E" w:rsidRPr="00D921CD">
        <w:rPr>
          <w:i/>
          <w:iCs/>
          <w:szCs w:val="21"/>
        </w:rPr>
        <w:t>Q</w:t>
      </w:r>
      <w:r w:rsidR="003B7E0E" w:rsidRPr="00D921CD">
        <w:rPr>
          <w:szCs w:val="21"/>
          <w:vertAlign w:val="subscript"/>
        </w:rPr>
        <w:t>3</w:t>
      </w:r>
      <w:r w:rsidR="003B7E0E" w:rsidRPr="00D921CD">
        <w:rPr>
          <w:szCs w:val="21"/>
        </w:rPr>
        <w:t>都减小；</w:t>
      </w: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szCs w:val="21"/>
        </w:rPr>
      </w:pPr>
      <w:r w:rsidRPr="00D921CD">
        <w:rPr>
          <w:szCs w:val="21"/>
        </w:rPr>
        <w:t>C.</w:t>
      </w:r>
      <w:r w:rsidR="00D34C87" w:rsidRPr="00D921CD">
        <w:rPr>
          <w:i/>
          <w:iCs/>
          <w:szCs w:val="21"/>
        </w:rPr>
        <w:t>Q</w:t>
      </w:r>
      <w:r w:rsidR="00D34C87" w:rsidRPr="00D921CD">
        <w:rPr>
          <w:szCs w:val="21"/>
          <w:vertAlign w:val="subscript"/>
        </w:rPr>
        <w:t>1</w:t>
      </w:r>
      <w:r w:rsidRPr="00D921CD">
        <w:rPr>
          <w:szCs w:val="21"/>
        </w:rPr>
        <w:t>减小，</w:t>
      </w:r>
      <w:r w:rsidR="00D34C87" w:rsidRPr="00D921CD">
        <w:rPr>
          <w:i/>
          <w:iCs/>
          <w:szCs w:val="21"/>
        </w:rPr>
        <w:t>Q</w:t>
      </w:r>
      <w:r w:rsidR="00D34C87" w:rsidRPr="00D921CD">
        <w:rPr>
          <w:szCs w:val="21"/>
          <w:vertAlign w:val="subscript"/>
        </w:rPr>
        <w:t>2</w:t>
      </w:r>
      <w:r w:rsidRPr="00D921CD">
        <w:rPr>
          <w:szCs w:val="21"/>
        </w:rPr>
        <w:t>增加，</w:t>
      </w:r>
      <w:r w:rsidR="00D34C87" w:rsidRPr="00D921CD">
        <w:rPr>
          <w:i/>
          <w:iCs/>
          <w:szCs w:val="21"/>
        </w:rPr>
        <w:t>Q</w:t>
      </w:r>
      <w:r w:rsidR="00D34C87" w:rsidRPr="00D921CD">
        <w:rPr>
          <w:szCs w:val="21"/>
          <w:vertAlign w:val="subscript"/>
        </w:rPr>
        <w:t>3</w:t>
      </w:r>
      <w:r w:rsidRPr="00D921CD">
        <w:rPr>
          <w:szCs w:val="21"/>
        </w:rPr>
        <w:t>减小；</w:t>
      </w:r>
    </w:p>
    <w:p w:rsidR="00A416E4" w:rsidRPr="00D921CD" w:rsidRDefault="004642EC" w:rsidP="004642EC">
      <w:pPr>
        <w:adjustRightInd w:val="0"/>
        <w:snapToGrid w:val="0"/>
        <w:spacing w:line="360" w:lineRule="auto"/>
        <w:jc w:val="left"/>
        <w:rPr>
          <w:szCs w:val="21"/>
        </w:rPr>
      </w:pPr>
      <w:r w:rsidRPr="00D921CD">
        <w:rPr>
          <w:szCs w:val="21"/>
        </w:rPr>
        <w:t>D.</w:t>
      </w:r>
      <w:r w:rsidR="00D34C87" w:rsidRPr="00D921CD">
        <w:rPr>
          <w:i/>
          <w:iCs/>
          <w:szCs w:val="21"/>
        </w:rPr>
        <w:t>Q</w:t>
      </w:r>
      <w:r w:rsidR="00D34C87" w:rsidRPr="00D921CD">
        <w:rPr>
          <w:szCs w:val="21"/>
          <w:vertAlign w:val="subscript"/>
        </w:rPr>
        <w:t>1</w:t>
      </w:r>
      <w:r w:rsidRPr="00D921CD">
        <w:rPr>
          <w:szCs w:val="21"/>
        </w:rPr>
        <w:t>不变，</w:t>
      </w:r>
      <w:r w:rsidR="00D34C87" w:rsidRPr="00D921CD">
        <w:rPr>
          <w:i/>
          <w:iCs/>
          <w:szCs w:val="21"/>
        </w:rPr>
        <w:t>Q</w:t>
      </w:r>
      <w:r w:rsidR="00D34C87" w:rsidRPr="00D921CD">
        <w:rPr>
          <w:szCs w:val="21"/>
          <w:vertAlign w:val="subscript"/>
        </w:rPr>
        <w:t>2</w:t>
      </w:r>
      <w:r w:rsidRPr="00D921CD">
        <w:rPr>
          <w:szCs w:val="21"/>
        </w:rPr>
        <w:t>增加，</w:t>
      </w:r>
      <w:r w:rsidR="00D34C87" w:rsidRPr="00D921CD">
        <w:rPr>
          <w:i/>
          <w:iCs/>
          <w:szCs w:val="21"/>
        </w:rPr>
        <w:t>Q</w:t>
      </w:r>
      <w:r w:rsidR="00D34C87" w:rsidRPr="00D921CD">
        <w:rPr>
          <w:szCs w:val="21"/>
          <w:vertAlign w:val="subscript"/>
        </w:rPr>
        <w:t>3</w:t>
      </w:r>
      <w:r w:rsidRPr="00D921CD">
        <w:rPr>
          <w:szCs w:val="21"/>
        </w:rPr>
        <w:t>减小</w:t>
      </w:r>
      <w:r w:rsidR="00D34C87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b/>
          <w:szCs w:val="21"/>
        </w:rPr>
      </w:pPr>
      <w:r w:rsidRPr="00D921CD">
        <w:rPr>
          <w:b/>
          <w:szCs w:val="21"/>
        </w:rPr>
        <w:t>二、填空题（共</w:t>
      </w:r>
      <w:r w:rsidRPr="00D921CD">
        <w:rPr>
          <w:b/>
          <w:szCs w:val="21"/>
        </w:rPr>
        <w:t>30</w:t>
      </w:r>
      <w:r w:rsidRPr="00D921CD">
        <w:rPr>
          <w:b/>
          <w:szCs w:val="21"/>
        </w:rPr>
        <w:t>分，每空</w:t>
      </w:r>
      <w:r w:rsidRPr="00D921CD">
        <w:rPr>
          <w:b/>
          <w:szCs w:val="21"/>
        </w:rPr>
        <w:t>1</w:t>
      </w:r>
      <w:r w:rsidRPr="00D921CD">
        <w:rPr>
          <w:b/>
          <w:szCs w:val="21"/>
        </w:rPr>
        <w:t>分。答案一律写在答题纸上，否则无效。）</w:t>
      </w:r>
    </w:p>
    <w:p w:rsidR="004642EC" w:rsidRPr="00D921CD" w:rsidRDefault="003069E5" w:rsidP="004642EC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3069E5">
        <w:rPr>
          <w:noProof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39" type="#_x0000_t202" style="position:absolute;margin-left:361.85pt;margin-top:10.55pt;width:29.05pt;height:21.75pt;z-index:251746304;mso-height-percent:200;mso-height-percent:200;mso-width-relative:margin;mso-height-relative:margin" filled="f" stroked="f">
            <v:textbox style="mso-fit-shape-to-text:t">
              <w:txbxContent>
                <w:p w:rsidR="003069E5" w:rsidRPr="003069E5" w:rsidRDefault="003069E5">
                  <w:pPr>
                    <w:rPr>
                      <w:sz w:val="18"/>
                      <w:szCs w:val="18"/>
                    </w:rPr>
                  </w:pPr>
                  <w:r w:rsidRPr="003069E5">
                    <w:rPr>
                      <w:rFonts w:hint="eastAsia"/>
                      <w:sz w:val="18"/>
                      <w:szCs w:val="18"/>
                    </w:rPr>
                    <w:t>图</w:t>
                  </w:r>
                  <w:r w:rsidRPr="003069E5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="004642EC" w:rsidRPr="00D921CD">
        <w:rPr>
          <w:bCs/>
          <w:szCs w:val="21"/>
        </w:rPr>
        <w:t>1.</w:t>
      </w:r>
      <w:r w:rsidR="004642EC" w:rsidRPr="00D921CD">
        <w:rPr>
          <w:szCs w:val="21"/>
        </w:rPr>
        <w:t>把在作纯剪切流动时满足</w:t>
      </w:r>
      <w:r w:rsidR="00C1596F" w:rsidRPr="00D921CD">
        <w:rPr>
          <w:color w:val="000000"/>
          <w:szCs w:val="21"/>
          <w:u w:val="single"/>
        </w:rPr>
        <w:t xml:space="preserve">          </w:t>
      </w:r>
      <w:r w:rsidR="004642EC" w:rsidRPr="00D921CD">
        <w:rPr>
          <w:szCs w:val="21"/>
        </w:rPr>
        <w:t>的流体称为牛顿流体</w:t>
      </w:r>
      <w:r w:rsidR="00C1596F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color w:val="FF0000"/>
          <w:szCs w:val="21"/>
        </w:rPr>
      </w:pPr>
      <w:r w:rsidRPr="00D921CD">
        <w:rPr>
          <w:szCs w:val="21"/>
        </w:rPr>
        <w:t>2</w:t>
      </w:r>
      <w:r w:rsidR="00C1596F" w:rsidRPr="00D921CD">
        <w:rPr>
          <w:szCs w:val="21"/>
        </w:rPr>
        <w:t>.</w:t>
      </w:r>
      <w:r w:rsidR="00C1596F" w:rsidRPr="001D4758">
        <w:rPr>
          <w:color w:val="000000"/>
          <w:szCs w:val="21"/>
        </w:rPr>
        <w:t>运动粘度的国际单位为</w:t>
      </w:r>
      <w:r w:rsidR="00C1596F" w:rsidRPr="001D4758">
        <w:rPr>
          <w:color w:val="000000"/>
          <w:szCs w:val="21"/>
          <w:u w:val="single"/>
        </w:rPr>
        <w:t xml:space="preserve">          </w:t>
      </w:r>
      <w:r w:rsidR="00C1596F" w:rsidRPr="001D4758">
        <w:rPr>
          <w:color w:val="000000"/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D921CD">
        <w:rPr>
          <w:bCs/>
          <w:szCs w:val="21"/>
        </w:rPr>
        <w:t>3.</w:t>
      </w:r>
      <w:r w:rsidRPr="00D921CD">
        <w:rPr>
          <w:szCs w:val="21"/>
        </w:rPr>
        <w:t>同一管道中，当液体的流速不变，雷诺数随着温度升高而</w:t>
      </w:r>
      <w:r w:rsidR="00C1596F" w:rsidRPr="00D921CD">
        <w:rPr>
          <w:color w:val="000000"/>
          <w:szCs w:val="21"/>
          <w:u w:val="single"/>
        </w:rPr>
        <w:t xml:space="preserve">          </w:t>
      </w:r>
      <w:r w:rsidR="00C1596F" w:rsidRPr="00D921CD">
        <w:rPr>
          <w:bCs/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bCs/>
          <w:szCs w:val="21"/>
          <w:u w:val="single"/>
        </w:rPr>
      </w:pPr>
      <w:r w:rsidRPr="00D921CD">
        <w:rPr>
          <w:bCs/>
          <w:szCs w:val="21"/>
        </w:rPr>
        <w:t>4.</w:t>
      </w:r>
      <w:r w:rsidRPr="00D921CD">
        <w:rPr>
          <w:bCs/>
          <w:szCs w:val="21"/>
        </w:rPr>
        <w:t>液体静压强的基本方程式为</w:t>
      </w:r>
      <w:r w:rsidR="00C1596F" w:rsidRPr="00D921CD">
        <w:rPr>
          <w:color w:val="000000"/>
          <w:szCs w:val="21"/>
          <w:u w:val="single"/>
        </w:rPr>
        <w:t xml:space="preserve">          </w:t>
      </w:r>
      <w:r w:rsidR="00C1596F" w:rsidRPr="00D921CD">
        <w:rPr>
          <w:bCs/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szCs w:val="21"/>
          <w:u w:val="single"/>
        </w:rPr>
      </w:pPr>
      <w:r w:rsidRPr="00D921CD">
        <w:rPr>
          <w:bCs/>
          <w:szCs w:val="21"/>
        </w:rPr>
        <w:t>5.</w:t>
      </w:r>
      <w:r w:rsidRPr="00D921CD">
        <w:rPr>
          <w:szCs w:val="21"/>
        </w:rPr>
        <w:t>绝对压强的起量点是</w:t>
      </w:r>
      <w:r w:rsidR="00C1596F" w:rsidRPr="00D921CD">
        <w:rPr>
          <w:color w:val="000000"/>
          <w:szCs w:val="21"/>
          <w:u w:val="single"/>
        </w:rPr>
        <w:t xml:space="preserve">          </w:t>
      </w:r>
      <w:r w:rsidR="00C1596F" w:rsidRPr="00D921CD">
        <w:rPr>
          <w:bCs/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D921CD">
        <w:rPr>
          <w:bCs/>
          <w:szCs w:val="21"/>
        </w:rPr>
        <w:t>6.</w:t>
      </w:r>
      <w:r w:rsidRPr="00D921CD">
        <w:rPr>
          <w:szCs w:val="21"/>
        </w:rPr>
        <w:t>通过描述物理量在空间的分布来研究流体运动的方法</w:t>
      </w:r>
      <w:r w:rsidR="00452059">
        <w:rPr>
          <w:rFonts w:hint="eastAsia"/>
          <w:szCs w:val="21"/>
        </w:rPr>
        <w:t>称为</w:t>
      </w:r>
      <w:r w:rsidR="00C1596F" w:rsidRPr="00D921CD">
        <w:rPr>
          <w:color w:val="000000"/>
          <w:szCs w:val="21"/>
          <w:u w:val="single"/>
        </w:rPr>
        <w:t xml:space="preserve">          </w:t>
      </w:r>
      <w:r w:rsidR="00C1596F" w:rsidRPr="00D921CD">
        <w:rPr>
          <w:bCs/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D921CD">
        <w:rPr>
          <w:bCs/>
          <w:szCs w:val="21"/>
        </w:rPr>
        <w:t>7.</w:t>
      </w:r>
      <w:r w:rsidRPr="00D921CD">
        <w:rPr>
          <w:bCs/>
          <w:szCs w:val="21"/>
        </w:rPr>
        <w:t>流线和迹线不重合的条件为</w:t>
      </w:r>
      <w:r w:rsidR="00C1596F" w:rsidRPr="00D921CD">
        <w:rPr>
          <w:color w:val="000000"/>
          <w:szCs w:val="21"/>
          <w:u w:val="single"/>
        </w:rPr>
        <w:t xml:space="preserve">          </w:t>
      </w:r>
      <w:r w:rsidR="00C1596F" w:rsidRPr="00D921CD">
        <w:rPr>
          <w:bCs/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  <w:u w:val="single"/>
        </w:rPr>
      </w:pPr>
      <w:r w:rsidRPr="00D921CD">
        <w:rPr>
          <w:szCs w:val="21"/>
        </w:rPr>
        <w:t>8.</w:t>
      </w:r>
      <w:r w:rsidRPr="00D921CD">
        <w:rPr>
          <w:szCs w:val="21"/>
        </w:rPr>
        <w:t>单位重量的机械能是</w:t>
      </w:r>
      <w:r w:rsidR="00C1596F" w:rsidRPr="00D921CD">
        <w:rPr>
          <w:color w:val="000000"/>
          <w:szCs w:val="21"/>
          <w:u w:val="single"/>
        </w:rPr>
        <w:t xml:space="preserve">          </w:t>
      </w:r>
      <w:r w:rsidRPr="00D921CD">
        <w:rPr>
          <w:szCs w:val="21"/>
        </w:rPr>
        <w:t>、</w:t>
      </w:r>
      <w:r w:rsidR="00C1596F" w:rsidRPr="00D921CD">
        <w:rPr>
          <w:color w:val="000000"/>
          <w:szCs w:val="21"/>
          <w:u w:val="single"/>
        </w:rPr>
        <w:t xml:space="preserve">          </w:t>
      </w:r>
      <w:r w:rsidRPr="00D921CD">
        <w:rPr>
          <w:szCs w:val="21"/>
        </w:rPr>
        <w:t>与</w:t>
      </w:r>
      <w:r w:rsidR="00C1596F" w:rsidRPr="00D921CD">
        <w:rPr>
          <w:color w:val="000000"/>
          <w:szCs w:val="21"/>
          <w:u w:val="single"/>
        </w:rPr>
        <w:t xml:space="preserve">          </w:t>
      </w:r>
      <w:r w:rsidRPr="00D921CD">
        <w:rPr>
          <w:szCs w:val="21"/>
        </w:rPr>
        <w:t>之和</w:t>
      </w:r>
      <w:r w:rsidR="00C1596F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szCs w:val="21"/>
        </w:rPr>
      </w:pPr>
      <w:r w:rsidRPr="00D921CD">
        <w:rPr>
          <w:szCs w:val="21"/>
        </w:rPr>
        <w:t>9.</w:t>
      </w:r>
      <w:r w:rsidRPr="00D921CD">
        <w:rPr>
          <w:szCs w:val="21"/>
        </w:rPr>
        <w:t>黏性流体的总水头线沿程的变化是</w:t>
      </w:r>
      <w:r w:rsidR="00C1596F" w:rsidRPr="00D921CD">
        <w:rPr>
          <w:color w:val="000000"/>
          <w:szCs w:val="21"/>
          <w:u w:val="single"/>
        </w:rPr>
        <w:t xml:space="preserve">          </w:t>
      </w:r>
      <w:r w:rsidR="00C1596F" w:rsidRPr="00D921CD">
        <w:rPr>
          <w:color w:val="000000"/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  <w:u w:val="single"/>
        </w:rPr>
      </w:pPr>
      <w:r w:rsidRPr="00D921CD">
        <w:rPr>
          <w:szCs w:val="21"/>
        </w:rPr>
        <w:t>10.</w:t>
      </w:r>
      <w:r w:rsidRPr="00D921CD">
        <w:rPr>
          <w:szCs w:val="21"/>
        </w:rPr>
        <w:t>流体力学三大方程为</w:t>
      </w:r>
      <w:r w:rsidR="00C1596F" w:rsidRPr="00D921CD">
        <w:rPr>
          <w:color w:val="000000"/>
          <w:szCs w:val="21"/>
          <w:u w:val="single"/>
        </w:rPr>
        <w:t xml:space="preserve">          </w:t>
      </w:r>
      <w:r w:rsidRPr="00D921CD">
        <w:rPr>
          <w:szCs w:val="21"/>
        </w:rPr>
        <w:t>、</w:t>
      </w:r>
      <w:r w:rsidR="00C1596F" w:rsidRPr="00D921CD">
        <w:rPr>
          <w:color w:val="000000"/>
          <w:szCs w:val="21"/>
          <w:u w:val="single"/>
        </w:rPr>
        <w:t xml:space="preserve">          </w:t>
      </w:r>
      <w:r w:rsidR="00C1596F" w:rsidRPr="00D921CD">
        <w:rPr>
          <w:szCs w:val="21"/>
        </w:rPr>
        <w:t>、</w:t>
      </w:r>
      <w:r w:rsidR="00C1596F" w:rsidRPr="00D921CD">
        <w:rPr>
          <w:color w:val="000000"/>
          <w:szCs w:val="21"/>
          <w:u w:val="single"/>
        </w:rPr>
        <w:t xml:space="preserve">          </w:t>
      </w:r>
      <w:r w:rsidR="00C1596F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11.</w:t>
      </w:r>
      <w:r w:rsidRPr="00D921CD">
        <w:rPr>
          <w:szCs w:val="21"/>
        </w:rPr>
        <w:t>要保证两个流动问题的力学相似，必须是两个流动</w:t>
      </w:r>
      <w:r w:rsidR="00D921CD" w:rsidRPr="00D921CD">
        <w:rPr>
          <w:color w:val="000000"/>
          <w:szCs w:val="21"/>
          <w:u w:val="single"/>
        </w:rPr>
        <w:t xml:space="preserve">          </w:t>
      </w:r>
      <w:r w:rsidR="00D921CD" w:rsidRPr="00D921CD">
        <w:rPr>
          <w:szCs w:val="21"/>
        </w:rPr>
        <w:t>、</w:t>
      </w:r>
      <w:r w:rsidR="00D921CD" w:rsidRPr="00D921CD">
        <w:rPr>
          <w:color w:val="000000"/>
          <w:szCs w:val="21"/>
          <w:u w:val="single"/>
        </w:rPr>
        <w:t xml:space="preserve">          </w:t>
      </w:r>
      <w:r w:rsidR="00D921CD" w:rsidRPr="00D921CD">
        <w:rPr>
          <w:szCs w:val="21"/>
        </w:rPr>
        <w:t>、</w:t>
      </w:r>
      <w:r w:rsidR="00D921CD" w:rsidRPr="00D921CD">
        <w:rPr>
          <w:color w:val="000000"/>
          <w:szCs w:val="21"/>
          <w:u w:val="single"/>
        </w:rPr>
        <w:t xml:space="preserve">          </w:t>
      </w:r>
      <w:r w:rsidR="00D921CD" w:rsidRPr="00D921CD">
        <w:rPr>
          <w:szCs w:val="21"/>
        </w:rPr>
        <w:t>、</w:t>
      </w:r>
      <w:r w:rsidR="00D921CD" w:rsidRPr="00D921CD">
        <w:rPr>
          <w:color w:val="000000"/>
          <w:szCs w:val="21"/>
          <w:u w:val="single"/>
        </w:rPr>
        <w:t xml:space="preserve">          </w:t>
      </w:r>
      <w:r w:rsidR="00D921CD" w:rsidRPr="00D921CD">
        <w:rPr>
          <w:szCs w:val="21"/>
        </w:rPr>
        <w:t>。</w:t>
      </w:r>
    </w:p>
    <w:p w:rsidR="004642EC" w:rsidRPr="00D921CD" w:rsidRDefault="00C1596F" w:rsidP="00C1596F">
      <w:pPr>
        <w:adjustRightInd w:val="0"/>
        <w:snapToGrid w:val="0"/>
        <w:spacing w:line="360" w:lineRule="auto"/>
        <w:jc w:val="left"/>
        <w:rPr>
          <w:szCs w:val="21"/>
        </w:rPr>
      </w:pPr>
      <w:r w:rsidRPr="00D921CD">
        <w:rPr>
          <w:color w:val="000000"/>
          <w:szCs w:val="21"/>
        </w:rPr>
        <w:lastRenderedPageBreak/>
        <w:t>12.</w:t>
      </w:r>
      <w:r w:rsidR="004642EC" w:rsidRPr="00D921CD">
        <w:rPr>
          <w:color w:val="000000"/>
          <w:szCs w:val="21"/>
        </w:rPr>
        <w:t>圆管均匀流过流断面上切应力按</w:t>
      </w:r>
      <w:r w:rsidR="00D921CD" w:rsidRPr="00D921CD">
        <w:rPr>
          <w:color w:val="000000"/>
          <w:szCs w:val="21"/>
          <w:u w:val="single"/>
        </w:rPr>
        <w:t xml:space="preserve">          </w:t>
      </w:r>
      <w:r w:rsidR="004642EC" w:rsidRPr="00D921CD">
        <w:rPr>
          <w:color w:val="000000"/>
          <w:szCs w:val="21"/>
        </w:rPr>
        <w:t>规律分布，最大值在</w:t>
      </w:r>
      <w:r w:rsidR="00D921CD" w:rsidRPr="00D921CD">
        <w:rPr>
          <w:color w:val="000000"/>
          <w:szCs w:val="21"/>
          <w:u w:val="single"/>
        </w:rPr>
        <w:t xml:space="preserve">          </w:t>
      </w:r>
      <w:r w:rsidR="004642EC" w:rsidRPr="00D921CD">
        <w:rPr>
          <w:color w:val="000000"/>
          <w:szCs w:val="21"/>
        </w:rPr>
        <w:t>，最小值在</w:t>
      </w:r>
      <w:r w:rsidR="00D921CD" w:rsidRPr="00D921CD">
        <w:rPr>
          <w:color w:val="000000"/>
          <w:szCs w:val="21"/>
          <w:u w:val="single"/>
        </w:rPr>
        <w:t xml:space="preserve">          </w:t>
      </w:r>
      <w:r w:rsidR="00D921CD" w:rsidRPr="00D921CD">
        <w:rPr>
          <w:color w:val="000000"/>
          <w:szCs w:val="21"/>
        </w:rPr>
        <w:t>。</w:t>
      </w:r>
    </w:p>
    <w:p w:rsidR="00C1596F" w:rsidRPr="00D921CD" w:rsidRDefault="00C1596F" w:rsidP="00C1596F">
      <w:pPr>
        <w:adjustRightInd w:val="0"/>
        <w:snapToGrid w:val="0"/>
        <w:spacing w:line="360" w:lineRule="auto"/>
        <w:jc w:val="left"/>
        <w:rPr>
          <w:szCs w:val="21"/>
        </w:rPr>
      </w:pPr>
      <w:r w:rsidRPr="00D921CD">
        <w:rPr>
          <w:szCs w:val="21"/>
        </w:rPr>
        <w:t>13.</w:t>
      </w:r>
      <w:r w:rsidR="004642EC" w:rsidRPr="00D921CD">
        <w:rPr>
          <w:szCs w:val="21"/>
        </w:rPr>
        <w:t>紊流的瞬时值等于</w:t>
      </w:r>
      <w:r w:rsidR="00D921CD" w:rsidRPr="00D921CD">
        <w:rPr>
          <w:color w:val="000000"/>
          <w:szCs w:val="21"/>
          <w:u w:val="single"/>
        </w:rPr>
        <w:t xml:space="preserve">          </w:t>
      </w:r>
      <w:r w:rsidR="004642EC" w:rsidRPr="00D921CD">
        <w:rPr>
          <w:szCs w:val="21"/>
        </w:rPr>
        <w:t>和</w:t>
      </w:r>
      <w:r w:rsidR="00D921CD" w:rsidRPr="00D921CD">
        <w:rPr>
          <w:color w:val="000000"/>
          <w:szCs w:val="21"/>
          <w:u w:val="single"/>
        </w:rPr>
        <w:t xml:space="preserve">          </w:t>
      </w:r>
      <w:r w:rsidR="004642EC" w:rsidRPr="00D921CD">
        <w:rPr>
          <w:szCs w:val="21"/>
        </w:rPr>
        <w:t>的叠加</w:t>
      </w:r>
      <w:r w:rsidR="00D921CD" w:rsidRPr="00D921CD">
        <w:rPr>
          <w:szCs w:val="21"/>
        </w:rPr>
        <w:t>。</w:t>
      </w:r>
    </w:p>
    <w:p w:rsidR="00C1596F" w:rsidRPr="00D921CD" w:rsidRDefault="00C1596F" w:rsidP="00C1596F">
      <w:pPr>
        <w:adjustRightInd w:val="0"/>
        <w:snapToGrid w:val="0"/>
        <w:spacing w:line="360" w:lineRule="auto"/>
        <w:jc w:val="left"/>
        <w:rPr>
          <w:szCs w:val="21"/>
        </w:rPr>
      </w:pPr>
      <w:r w:rsidRPr="00D921CD">
        <w:rPr>
          <w:szCs w:val="21"/>
        </w:rPr>
        <w:t>14.</w:t>
      </w:r>
      <w:r w:rsidR="004642EC" w:rsidRPr="00D921CD">
        <w:rPr>
          <w:szCs w:val="21"/>
        </w:rPr>
        <w:t>典型的局部阻碍有</w:t>
      </w:r>
      <w:r w:rsidR="00D921CD" w:rsidRPr="00D921CD">
        <w:rPr>
          <w:color w:val="000000"/>
          <w:szCs w:val="21"/>
          <w:u w:val="single"/>
        </w:rPr>
        <w:t xml:space="preserve">          </w:t>
      </w:r>
      <w:r w:rsidR="004642EC" w:rsidRPr="00D921CD">
        <w:rPr>
          <w:szCs w:val="21"/>
        </w:rPr>
        <w:t>、</w:t>
      </w:r>
      <w:r w:rsidR="00D921CD" w:rsidRPr="00D921CD">
        <w:rPr>
          <w:color w:val="000000"/>
          <w:szCs w:val="21"/>
          <w:u w:val="single"/>
        </w:rPr>
        <w:t xml:space="preserve">          </w:t>
      </w:r>
      <w:r w:rsidR="00D921CD" w:rsidRPr="00D921CD">
        <w:rPr>
          <w:szCs w:val="21"/>
        </w:rPr>
        <w:t>、</w:t>
      </w:r>
      <w:r w:rsidR="00D921CD" w:rsidRPr="00D921CD">
        <w:rPr>
          <w:color w:val="000000"/>
          <w:szCs w:val="21"/>
          <w:u w:val="single"/>
        </w:rPr>
        <w:t xml:space="preserve">          </w:t>
      </w:r>
      <w:r w:rsidR="00D921CD" w:rsidRPr="00D921CD">
        <w:rPr>
          <w:szCs w:val="21"/>
        </w:rPr>
        <w:t>、</w:t>
      </w:r>
      <w:r w:rsidR="00D921CD" w:rsidRPr="00D921CD">
        <w:rPr>
          <w:color w:val="000000"/>
          <w:szCs w:val="21"/>
          <w:u w:val="single"/>
        </w:rPr>
        <w:t xml:space="preserve">          </w:t>
      </w:r>
      <w:r w:rsidR="00D921CD" w:rsidRPr="00D921CD">
        <w:rPr>
          <w:szCs w:val="21"/>
        </w:rPr>
        <w:t>、</w:t>
      </w:r>
      <w:r w:rsidR="00D921CD" w:rsidRPr="00D921CD">
        <w:rPr>
          <w:color w:val="000000"/>
          <w:szCs w:val="21"/>
          <w:u w:val="single"/>
        </w:rPr>
        <w:t xml:space="preserve">          </w:t>
      </w:r>
      <w:r w:rsidR="004642EC" w:rsidRPr="00D921CD">
        <w:rPr>
          <w:szCs w:val="21"/>
        </w:rPr>
        <w:t>等管道</w:t>
      </w:r>
      <w:r w:rsidR="00174689">
        <w:rPr>
          <w:rFonts w:hint="eastAsia"/>
          <w:szCs w:val="21"/>
        </w:rPr>
        <w:t>。</w:t>
      </w:r>
    </w:p>
    <w:p w:rsidR="004642EC" w:rsidRPr="00D921CD" w:rsidRDefault="00C1596F" w:rsidP="00C1596F">
      <w:pPr>
        <w:adjustRightInd w:val="0"/>
        <w:snapToGrid w:val="0"/>
        <w:spacing w:line="360" w:lineRule="auto"/>
        <w:jc w:val="left"/>
        <w:rPr>
          <w:szCs w:val="21"/>
        </w:rPr>
      </w:pPr>
      <w:r w:rsidRPr="00D921CD">
        <w:rPr>
          <w:szCs w:val="21"/>
        </w:rPr>
        <w:t>15.</w:t>
      </w:r>
      <w:r w:rsidR="004642EC" w:rsidRPr="00D921CD">
        <w:rPr>
          <w:szCs w:val="21"/>
        </w:rPr>
        <w:t>根据孔口壁对出流流股形状的影响，孔口分为</w:t>
      </w:r>
      <w:r w:rsidR="00D921CD" w:rsidRPr="00D921CD">
        <w:rPr>
          <w:color w:val="000000"/>
          <w:szCs w:val="21"/>
          <w:u w:val="single"/>
        </w:rPr>
        <w:t xml:space="preserve">          </w:t>
      </w:r>
      <w:r w:rsidR="004642EC" w:rsidRPr="00D921CD">
        <w:rPr>
          <w:szCs w:val="21"/>
        </w:rPr>
        <w:t>和</w:t>
      </w:r>
      <w:r w:rsidR="00D921CD" w:rsidRPr="00D921CD">
        <w:rPr>
          <w:color w:val="000000"/>
          <w:szCs w:val="21"/>
          <w:u w:val="single"/>
        </w:rPr>
        <w:t xml:space="preserve">          </w:t>
      </w:r>
      <w:r w:rsidR="004642EC" w:rsidRPr="00D921CD">
        <w:rPr>
          <w:szCs w:val="21"/>
        </w:rPr>
        <w:t>。</w:t>
      </w: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b/>
          <w:szCs w:val="21"/>
        </w:rPr>
      </w:pPr>
      <w:r w:rsidRPr="00D921CD">
        <w:rPr>
          <w:b/>
          <w:szCs w:val="21"/>
        </w:rPr>
        <w:t>三、简答题（共</w:t>
      </w:r>
      <w:r w:rsidRPr="00D921CD">
        <w:rPr>
          <w:b/>
          <w:szCs w:val="21"/>
        </w:rPr>
        <w:t>20</w:t>
      </w:r>
      <w:r w:rsidRPr="00D921CD">
        <w:rPr>
          <w:b/>
          <w:szCs w:val="21"/>
        </w:rPr>
        <w:t>分，</w:t>
      </w:r>
      <w:r w:rsidR="00D921CD" w:rsidRPr="00D921CD">
        <w:rPr>
          <w:b/>
          <w:szCs w:val="21"/>
        </w:rPr>
        <w:t>第</w:t>
      </w:r>
      <w:r w:rsidRPr="00D921CD">
        <w:rPr>
          <w:b/>
          <w:szCs w:val="21"/>
        </w:rPr>
        <w:t>1</w:t>
      </w:r>
      <w:r w:rsidR="00D921CD" w:rsidRPr="00D921CD">
        <w:rPr>
          <w:b/>
          <w:szCs w:val="21"/>
        </w:rPr>
        <w:t>~</w:t>
      </w:r>
      <w:r w:rsidRPr="00D921CD">
        <w:rPr>
          <w:b/>
          <w:szCs w:val="21"/>
        </w:rPr>
        <w:t>2</w:t>
      </w:r>
      <w:r w:rsidRPr="00D921CD">
        <w:rPr>
          <w:b/>
          <w:szCs w:val="21"/>
        </w:rPr>
        <w:t>题</w:t>
      </w:r>
      <w:r w:rsidR="00B029CC">
        <w:rPr>
          <w:rFonts w:hint="eastAsia"/>
          <w:b/>
          <w:szCs w:val="21"/>
        </w:rPr>
        <w:t>每题</w:t>
      </w:r>
      <w:r w:rsidRPr="00D921CD">
        <w:rPr>
          <w:b/>
          <w:szCs w:val="21"/>
        </w:rPr>
        <w:t>5</w:t>
      </w:r>
      <w:r w:rsidRPr="00D921CD">
        <w:rPr>
          <w:b/>
          <w:szCs w:val="21"/>
        </w:rPr>
        <w:t>分，</w:t>
      </w:r>
      <w:r w:rsidR="00D921CD">
        <w:rPr>
          <w:rFonts w:hint="eastAsia"/>
          <w:b/>
          <w:szCs w:val="21"/>
        </w:rPr>
        <w:t>第</w:t>
      </w:r>
      <w:r w:rsidRPr="00D921CD">
        <w:rPr>
          <w:b/>
          <w:szCs w:val="21"/>
        </w:rPr>
        <w:t>3</w:t>
      </w:r>
      <w:r w:rsidRPr="00D921CD">
        <w:rPr>
          <w:b/>
          <w:szCs w:val="21"/>
        </w:rPr>
        <w:t>题</w:t>
      </w:r>
      <w:r w:rsidRPr="00D921CD">
        <w:rPr>
          <w:b/>
          <w:szCs w:val="21"/>
        </w:rPr>
        <w:t>4</w:t>
      </w:r>
      <w:r w:rsidRPr="00D921CD">
        <w:rPr>
          <w:b/>
          <w:szCs w:val="21"/>
        </w:rPr>
        <w:t>分，</w:t>
      </w:r>
      <w:r w:rsidR="00D921CD">
        <w:rPr>
          <w:rFonts w:hint="eastAsia"/>
          <w:b/>
          <w:szCs w:val="21"/>
        </w:rPr>
        <w:t>第</w:t>
      </w:r>
      <w:r w:rsidRPr="00D921CD">
        <w:rPr>
          <w:b/>
          <w:szCs w:val="21"/>
        </w:rPr>
        <w:t>4</w:t>
      </w:r>
      <w:r w:rsidRPr="00D921CD">
        <w:rPr>
          <w:b/>
          <w:szCs w:val="21"/>
        </w:rPr>
        <w:t>题</w:t>
      </w:r>
      <w:r w:rsidRPr="00D921CD">
        <w:rPr>
          <w:b/>
          <w:szCs w:val="21"/>
        </w:rPr>
        <w:t>6</w:t>
      </w:r>
      <w:r w:rsidRPr="00D921CD">
        <w:rPr>
          <w:b/>
          <w:szCs w:val="21"/>
        </w:rPr>
        <w:t>分。答案一律写在答题纸上，否则无效。）</w:t>
      </w: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szCs w:val="21"/>
        </w:rPr>
      </w:pPr>
      <w:r w:rsidRPr="00D921CD">
        <w:rPr>
          <w:szCs w:val="21"/>
        </w:rPr>
        <w:t>1</w:t>
      </w:r>
      <w:r w:rsidR="00D921CD" w:rsidRPr="00D921CD">
        <w:rPr>
          <w:szCs w:val="21"/>
        </w:rPr>
        <w:t>.</w:t>
      </w:r>
      <w:r w:rsidRPr="00D921CD">
        <w:rPr>
          <w:szCs w:val="21"/>
        </w:rPr>
        <w:t>简述理想流体元流的伯努力方程表达式及其适用条件。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2</w:t>
      </w:r>
      <w:r w:rsidR="00D921CD" w:rsidRPr="00D921CD">
        <w:rPr>
          <w:szCs w:val="21"/>
        </w:rPr>
        <w:t>.</w:t>
      </w:r>
      <w:r w:rsidRPr="00D921CD">
        <w:rPr>
          <w:szCs w:val="21"/>
        </w:rPr>
        <w:t>简述雷诺数的定义式及其物理意义，并用量纲来证明其物理意义。</w:t>
      </w:r>
    </w:p>
    <w:p w:rsidR="004642EC" w:rsidRPr="00D921CD" w:rsidRDefault="004642EC" w:rsidP="004642EC">
      <w:pPr>
        <w:adjustRightInd w:val="0"/>
        <w:snapToGrid w:val="0"/>
        <w:spacing w:line="360" w:lineRule="auto"/>
        <w:rPr>
          <w:bCs/>
          <w:szCs w:val="21"/>
        </w:rPr>
      </w:pPr>
      <w:r w:rsidRPr="00D921CD">
        <w:rPr>
          <w:szCs w:val="21"/>
        </w:rPr>
        <w:t>3</w:t>
      </w:r>
      <w:r w:rsidR="00D921CD" w:rsidRPr="00D921CD">
        <w:rPr>
          <w:szCs w:val="21"/>
        </w:rPr>
        <w:t>.</w:t>
      </w:r>
      <w:r w:rsidRPr="00D921CD">
        <w:rPr>
          <w:bCs/>
          <w:szCs w:val="21"/>
        </w:rPr>
        <w:t>在尼古拉兹实验曲线中，列举出沿程水头损失系数</w:t>
      </w:r>
      <w:r w:rsidRPr="00D921CD">
        <w:rPr>
          <w:bCs/>
          <w:szCs w:val="21"/>
        </w:rPr>
        <w:t>λ</w:t>
      </w:r>
      <w:r w:rsidRPr="00D921CD">
        <w:rPr>
          <w:bCs/>
          <w:szCs w:val="21"/>
        </w:rPr>
        <w:t>与雷诺数</w:t>
      </w:r>
      <w:r w:rsidRPr="00D921CD">
        <w:rPr>
          <w:bCs/>
          <w:szCs w:val="21"/>
        </w:rPr>
        <w:t>Re</w:t>
      </w:r>
      <w:r w:rsidRPr="00D921CD">
        <w:rPr>
          <w:bCs/>
          <w:szCs w:val="21"/>
        </w:rPr>
        <w:t>相关的区域。</w:t>
      </w:r>
    </w:p>
    <w:p w:rsidR="004642EC" w:rsidRPr="00D921CD" w:rsidRDefault="004642EC" w:rsidP="004642EC">
      <w:pPr>
        <w:adjustRightInd w:val="0"/>
        <w:snapToGrid w:val="0"/>
        <w:spacing w:line="360" w:lineRule="auto"/>
        <w:ind w:rightChars="26" w:right="51"/>
        <w:rPr>
          <w:color w:val="FF0000"/>
          <w:szCs w:val="21"/>
        </w:rPr>
      </w:pPr>
      <w:r w:rsidRPr="00D921CD">
        <w:rPr>
          <w:szCs w:val="21"/>
        </w:rPr>
        <w:t>4</w:t>
      </w:r>
      <w:r w:rsidR="00D921CD" w:rsidRPr="00D921CD">
        <w:rPr>
          <w:szCs w:val="21"/>
        </w:rPr>
        <w:t>.</w:t>
      </w:r>
      <w:r w:rsidRPr="00D921CD">
        <w:rPr>
          <w:szCs w:val="21"/>
        </w:rPr>
        <w:t>简述串联管道和并联管道的定义及特点。</w:t>
      </w:r>
    </w:p>
    <w:p w:rsidR="004642EC" w:rsidRPr="00D921CD" w:rsidRDefault="004642EC" w:rsidP="004642EC">
      <w:pPr>
        <w:adjustRightInd w:val="0"/>
        <w:snapToGrid w:val="0"/>
        <w:spacing w:line="360" w:lineRule="auto"/>
        <w:jc w:val="left"/>
        <w:rPr>
          <w:szCs w:val="21"/>
        </w:rPr>
      </w:pPr>
      <w:r w:rsidRPr="00D921CD">
        <w:rPr>
          <w:b/>
          <w:bCs/>
          <w:szCs w:val="21"/>
        </w:rPr>
        <w:t>四、计算题</w:t>
      </w:r>
      <w:r w:rsidR="007E154B">
        <w:rPr>
          <w:rFonts w:hint="eastAsia"/>
          <w:b/>
          <w:bCs/>
          <w:szCs w:val="21"/>
        </w:rPr>
        <w:t>（</w:t>
      </w:r>
      <w:r w:rsidR="007E154B" w:rsidRPr="00D921CD">
        <w:rPr>
          <w:b/>
          <w:szCs w:val="21"/>
        </w:rPr>
        <w:t>共</w:t>
      </w:r>
      <w:r w:rsidR="007E154B" w:rsidRPr="00D921CD">
        <w:rPr>
          <w:b/>
          <w:szCs w:val="21"/>
        </w:rPr>
        <w:t>60</w:t>
      </w:r>
      <w:r w:rsidR="007E154B" w:rsidRPr="00D921CD">
        <w:rPr>
          <w:b/>
          <w:szCs w:val="21"/>
        </w:rPr>
        <w:t>分</w:t>
      </w:r>
      <w:r w:rsidR="005B026C">
        <w:rPr>
          <w:rFonts w:hint="eastAsia"/>
          <w:b/>
          <w:szCs w:val="21"/>
        </w:rPr>
        <w:t>，第</w:t>
      </w:r>
      <w:r w:rsidR="005B026C">
        <w:rPr>
          <w:rFonts w:hint="eastAsia"/>
          <w:b/>
          <w:szCs w:val="21"/>
        </w:rPr>
        <w:t>1</w:t>
      </w:r>
      <w:r w:rsidR="005B026C">
        <w:rPr>
          <w:rFonts w:hint="eastAsia"/>
          <w:b/>
          <w:szCs w:val="21"/>
        </w:rPr>
        <w:t>题</w:t>
      </w:r>
      <w:r w:rsidR="005B026C">
        <w:rPr>
          <w:rFonts w:hint="eastAsia"/>
          <w:b/>
          <w:szCs w:val="21"/>
        </w:rPr>
        <w:t>1</w:t>
      </w:r>
      <w:r w:rsidR="005B026C">
        <w:rPr>
          <w:b/>
          <w:szCs w:val="21"/>
        </w:rPr>
        <w:t>0</w:t>
      </w:r>
      <w:r w:rsidR="005B026C">
        <w:rPr>
          <w:rFonts w:hint="eastAsia"/>
          <w:b/>
          <w:szCs w:val="21"/>
        </w:rPr>
        <w:t>分，第</w:t>
      </w:r>
      <w:r w:rsidR="005B026C">
        <w:rPr>
          <w:rFonts w:hint="eastAsia"/>
          <w:b/>
          <w:szCs w:val="21"/>
        </w:rPr>
        <w:t>2~</w:t>
      </w:r>
      <w:r w:rsidR="005B026C">
        <w:rPr>
          <w:b/>
          <w:szCs w:val="21"/>
        </w:rPr>
        <w:t>3</w:t>
      </w:r>
      <w:r w:rsidR="00B029CC">
        <w:rPr>
          <w:rFonts w:hint="eastAsia"/>
          <w:b/>
          <w:szCs w:val="21"/>
        </w:rPr>
        <w:t>题每题</w:t>
      </w:r>
      <w:r w:rsidR="005B026C">
        <w:rPr>
          <w:rFonts w:hint="eastAsia"/>
          <w:b/>
          <w:szCs w:val="21"/>
        </w:rPr>
        <w:t>1</w:t>
      </w:r>
      <w:r w:rsidR="005B026C">
        <w:rPr>
          <w:b/>
          <w:szCs w:val="21"/>
        </w:rPr>
        <w:t>5</w:t>
      </w:r>
      <w:r w:rsidR="005B026C">
        <w:rPr>
          <w:rFonts w:hint="eastAsia"/>
          <w:b/>
          <w:szCs w:val="21"/>
        </w:rPr>
        <w:t>分，第</w:t>
      </w:r>
      <w:r w:rsidR="005B026C">
        <w:rPr>
          <w:rFonts w:hint="eastAsia"/>
          <w:b/>
          <w:szCs w:val="21"/>
        </w:rPr>
        <w:t>4</w:t>
      </w:r>
      <w:r w:rsidR="005B026C">
        <w:rPr>
          <w:rFonts w:hint="eastAsia"/>
          <w:b/>
          <w:szCs w:val="21"/>
        </w:rPr>
        <w:t>题</w:t>
      </w:r>
      <w:r w:rsidR="005B026C">
        <w:rPr>
          <w:rFonts w:hint="eastAsia"/>
          <w:b/>
          <w:szCs w:val="21"/>
        </w:rPr>
        <w:t>2</w:t>
      </w:r>
      <w:r w:rsidR="005B026C">
        <w:rPr>
          <w:b/>
          <w:szCs w:val="21"/>
        </w:rPr>
        <w:t>0</w:t>
      </w:r>
      <w:r w:rsidR="005B026C">
        <w:rPr>
          <w:rFonts w:hint="eastAsia"/>
          <w:b/>
          <w:szCs w:val="21"/>
        </w:rPr>
        <w:t>分。</w:t>
      </w:r>
      <w:r w:rsidR="007E154B" w:rsidRPr="00D921CD">
        <w:rPr>
          <w:b/>
          <w:szCs w:val="21"/>
        </w:rPr>
        <w:t>答案一律写在答题纸上，否则无效。</w:t>
      </w:r>
      <w:r w:rsidR="007E154B">
        <w:rPr>
          <w:rFonts w:hint="eastAsia"/>
          <w:b/>
          <w:bCs/>
          <w:szCs w:val="21"/>
        </w:rPr>
        <w:t>）</w:t>
      </w:r>
    </w:p>
    <w:p w:rsidR="004642EC" w:rsidRDefault="004642EC" w:rsidP="00401D43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1</w:t>
      </w:r>
      <w:r w:rsidR="00C214C7">
        <w:rPr>
          <w:rFonts w:hint="eastAsia"/>
          <w:szCs w:val="21"/>
        </w:rPr>
        <w:t>.</w:t>
      </w:r>
      <w:r w:rsidR="00C214C7" w:rsidRPr="00C214C7">
        <w:rPr>
          <w:szCs w:val="21"/>
        </w:rPr>
        <w:t>如图</w:t>
      </w:r>
      <w:r w:rsidR="00B029CC">
        <w:rPr>
          <w:rFonts w:hint="eastAsia"/>
          <w:szCs w:val="21"/>
        </w:rPr>
        <w:t>2</w:t>
      </w:r>
      <w:r w:rsidR="00C214C7" w:rsidRPr="00C214C7">
        <w:rPr>
          <w:szCs w:val="21"/>
        </w:rPr>
        <w:t>所示，</w:t>
      </w:r>
      <w:r w:rsidRPr="00C214C7">
        <w:rPr>
          <w:szCs w:val="21"/>
        </w:rPr>
        <w:t>固定不动立轴</w:t>
      </w:r>
      <w:r w:rsidR="007349D1" w:rsidRPr="00C214C7">
        <w:rPr>
          <w:szCs w:val="21"/>
        </w:rPr>
        <w:t>的</w:t>
      </w:r>
      <w:r w:rsidRPr="00C214C7">
        <w:rPr>
          <w:szCs w:val="21"/>
        </w:rPr>
        <w:t>直径</w:t>
      </w:r>
      <w:r w:rsidR="00C214C7" w:rsidRPr="00C214C7">
        <w:rPr>
          <w:i/>
          <w:iCs/>
          <w:szCs w:val="21"/>
        </w:rPr>
        <w:t>d</w:t>
      </w:r>
      <w:r w:rsidRPr="00C214C7">
        <w:rPr>
          <w:szCs w:val="21"/>
        </w:rPr>
        <w:t>=0.01m</w:t>
      </w:r>
      <w:r w:rsidRPr="00C214C7">
        <w:rPr>
          <w:szCs w:val="21"/>
        </w:rPr>
        <w:t>，轴套</w:t>
      </w:r>
      <w:r w:rsidR="007349D1">
        <w:rPr>
          <w:rFonts w:hint="eastAsia"/>
          <w:szCs w:val="21"/>
        </w:rPr>
        <w:t>的</w:t>
      </w:r>
      <w:r w:rsidRPr="00C214C7">
        <w:rPr>
          <w:szCs w:val="21"/>
        </w:rPr>
        <w:t>内直径</w:t>
      </w:r>
      <w:r w:rsidRPr="00C214C7">
        <w:rPr>
          <w:i/>
          <w:iCs/>
          <w:szCs w:val="21"/>
        </w:rPr>
        <w:t>D</w:t>
      </w:r>
      <w:r w:rsidRPr="00C214C7">
        <w:rPr>
          <w:szCs w:val="21"/>
        </w:rPr>
        <w:t>=0.0108m</w:t>
      </w:r>
      <w:r w:rsidRPr="00C214C7">
        <w:rPr>
          <w:szCs w:val="21"/>
        </w:rPr>
        <w:t>，轴套长</w:t>
      </w:r>
      <w:r w:rsidRPr="00C214C7">
        <w:rPr>
          <w:i/>
          <w:iCs/>
          <w:szCs w:val="21"/>
        </w:rPr>
        <w:t>l</w:t>
      </w:r>
      <w:r w:rsidRPr="00C214C7">
        <w:rPr>
          <w:szCs w:val="21"/>
        </w:rPr>
        <w:t>=0.2m</w:t>
      </w:r>
      <w:r w:rsidR="00C214C7">
        <w:rPr>
          <w:rFonts w:hint="eastAsia"/>
          <w:szCs w:val="21"/>
        </w:rPr>
        <w:t>，立轴与轴套</w:t>
      </w:r>
      <w:r w:rsidR="00C214C7" w:rsidRPr="00C214C7">
        <w:rPr>
          <w:szCs w:val="21"/>
        </w:rPr>
        <w:t>间</w:t>
      </w:r>
      <w:r w:rsidRPr="00C214C7">
        <w:rPr>
          <w:szCs w:val="21"/>
        </w:rPr>
        <w:t>缝隙充满密度</w:t>
      </w:r>
      <w:r w:rsidRPr="00C214C7">
        <w:rPr>
          <w:i/>
          <w:iCs/>
          <w:szCs w:val="21"/>
        </w:rPr>
        <w:t>ρ</w:t>
      </w:r>
      <w:r w:rsidRPr="00C214C7">
        <w:rPr>
          <w:szCs w:val="21"/>
        </w:rPr>
        <w:t>=8780kg/m</w:t>
      </w:r>
      <w:r w:rsidRPr="00C214C7">
        <w:rPr>
          <w:szCs w:val="21"/>
          <w:vertAlign w:val="superscript"/>
        </w:rPr>
        <w:t>3</w:t>
      </w:r>
      <w:r w:rsidR="00C214C7">
        <w:rPr>
          <w:rFonts w:hint="eastAsia"/>
          <w:szCs w:val="21"/>
        </w:rPr>
        <w:t>、</w:t>
      </w:r>
      <w:r w:rsidRPr="00C214C7">
        <w:rPr>
          <w:szCs w:val="21"/>
        </w:rPr>
        <w:t>运动粘度</w:t>
      </w:r>
      <w:r w:rsidRPr="00C214C7">
        <w:rPr>
          <w:i/>
          <w:iCs/>
          <w:szCs w:val="21"/>
        </w:rPr>
        <w:t>ν</w:t>
      </w:r>
      <w:r w:rsidRPr="00C214C7">
        <w:rPr>
          <w:szCs w:val="21"/>
        </w:rPr>
        <w:t>=5×10</w:t>
      </w:r>
      <w:r w:rsidRPr="00C214C7">
        <w:rPr>
          <w:szCs w:val="21"/>
          <w:vertAlign w:val="superscript"/>
        </w:rPr>
        <w:t>-4</w:t>
      </w:r>
      <w:r w:rsidRPr="00C214C7">
        <w:rPr>
          <w:szCs w:val="21"/>
        </w:rPr>
        <w:t>cm</w:t>
      </w:r>
      <w:r w:rsidRPr="00C214C7">
        <w:rPr>
          <w:szCs w:val="21"/>
          <w:vertAlign w:val="superscript"/>
        </w:rPr>
        <w:t>2</w:t>
      </w:r>
      <w:r w:rsidRPr="00C214C7">
        <w:rPr>
          <w:szCs w:val="21"/>
        </w:rPr>
        <w:t>/s</w:t>
      </w:r>
      <w:r w:rsidRPr="00C214C7">
        <w:rPr>
          <w:szCs w:val="21"/>
        </w:rPr>
        <w:t>的润滑油</w:t>
      </w:r>
      <w:r w:rsidR="00C214C7">
        <w:rPr>
          <w:rFonts w:hint="eastAsia"/>
          <w:szCs w:val="21"/>
        </w:rPr>
        <w:t>，</w:t>
      </w:r>
      <w:r w:rsidRPr="00C214C7">
        <w:rPr>
          <w:szCs w:val="21"/>
        </w:rPr>
        <w:t>当轴套以</w:t>
      </w:r>
      <w:r w:rsidRPr="00C214C7">
        <w:rPr>
          <w:i/>
          <w:iCs/>
          <w:szCs w:val="21"/>
        </w:rPr>
        <w:t>u</w:t>
      </w:r>
      <w:r w:rsidRPr="00C214C7">
        <w:rPr>
          <w:szCs w:val="21"/>
        </w:rPr>
        <w:t>=20m/s</w:t>
      </w:r>
      <w:r w:rsidRPr="00C214C7">
        <w:rPr>
          <w:szCs w:val="21"/>
        </w:rPr>
        <w:t>的速度沿立轴向下滑动时，求</w:t>
      </w:r>
      <w:r w:rsidR="00207411">
        <w:rPr>
          <w:rFonts w:hint="eastAsia"/>
          <w:szCs w:val="21"/>
        </w:rPr>
        <w:t>润滑</w:t>
      </w:r>
      <w:r w:rsidRPr="00C214C7">
        <w:rPr>
          <w:szCs w:val="21"/>
        </w:rPr>
        <w:t>油对</w:t>
      </w:r>
      <w:r w:rsidR="00F0404B">
        <w:rPr>
          <w:rFonts w:hint="eastAsia"/>
          <w:szCs w:val="21"/>
        </w:rPr>
        <w:t>立</w:t>
      </w:r>
      <w:r w:rsidRPr="00C214C7">
        <w:rPr>
          <w:szCs w:val="21"/>
        </w:rPr>
        <w:t>轴的阻力</w:t>
      </w:r>
      <w:r w:rsidR="00C214C7">
        <w:rPr>
          <w:rFonts w:hint="eastAsia"/>
          <w:szCs w:val="21"/>
        </w:rPr>
        <w:t>。（</w:t>
      </w:r>
      <w:r w:rsidR="00207411">
        <w:rPr>
          <w:rFonts w:hint="eastAsia"/>
          <w:szCs w:val="21"/>
        </w:rPr>
        <w:t>假设</w:t>
      </w:r>
      <w:r w:rsidR="00C214C7" w:rsidRPr="00C214C7">
        <w:rPr>
          <w:szCs w:val="21"/>
        </w:rPr>
        <w:t>缝隙中</w:t>
      </w:r>
      <w:r w:rsidR="00207411">
        <w:rPr>
          <w:rFonts w:hint="eastAsia"/>
          <w:szCs w:val="21"/>
        </w:rPr>
        <w:t>润滑油</w:t>
      </w:r>
      <w:r w:rsidR="00C214C7" w:rsidRPr="00C214C7">
        <w:rPr>
          <w:szCs w:val="21"/>
        </w:rPr>
        <w:t>流速呈线性分布</w:t>
      </w:r>
      <w:r w:rsidR="00C214C7">
        <w:rPr>
          <w:rFonts w:hint="eastAsia"/>
          <w:szCs w:val="21"/>
        </w:rPr>
        <w:t>）</w:t>
      </w:r>
    </w:p>
    <w:p w:rsidR="00AA4B8F" w:rsidRDefault="00AA4B8F" w:rsidP="00AA4B8F">
      <w:pPr>
        <w:adjustRightInd w:val="0"/>
        <w:snapToGrid w:val="0"/>
        <w:spacing w:line="360" w:lineRule="auto"/>
        <w:rPr>
          <w:szCs w:val="21"/>
        </w:rPr>
      </w:pPr>
      <w:r w:rsidRPr="00D921CD">
        <w:rPr>
          <w:szCs w:val="21"/>
        </w:rPr>
        <w:t>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图</w:t>
      </w:r>
      <w:r w:rsidR="00B029CC">
        <w:rPr>
          <w:rFonts w:hint="eastAsia"/>
          <w:szCs w:val="21"/>
        </w:rPr>
        <w:t>3</w:t>
      </w:r>
      <w:r>
        <w:rPr>
          <w:rFonts w:hint="eastAsia"/>
          <w:szCs w:val="21"/>
        </w:rPr>
        <w:t>为圆弧</w:t>
      </w:r>
      <w:r w:rsidRPr="00D921CD">
        <w:rPr>
          <w:szCs w:val="21"/>
        </w:rPr>
        <w:t>形闸门</w:t>
      </w:r>
      <w:r>
        <w:rPr>
          <w:rFonts w:hint="eastAsia"/>
          <w:szCs w:val="21"/>
        </w:rPr>
        <w:t>，</w:t>
      </w:r>
      <w:r w:rsidRPr="00D921CD">
        <w:rPr>
          <w:szCs w:val="21"/>
        </w:rPr>
        <w:t>半径</w:t>
      </w:r>
      <w:r w:rsidRPr="00401D43"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</w:rPr>
        <w:t>为</w:t>
      </w:r>
      <w:r w:rsidRPr="00D921CD">
        <w:rPr>
          <w:szCs w:val="21"/>
        </w:rPr>
        <w:t>2m</w:t>
      </w:r>
      <w:r w:rsidRPr="00D921CD">
        <w:rPr>
          <w:szCs w:val="21"/>
        </w:rPr>
        <w:t>，</w:t>
      </w:r>
      <w:r>
        <w:rPr>
          <w:rFonts w:hint="eastAsia"/>
          <w:szCs w:val="21"/>
        </w:rPr>
        <w:t>宽度</w:t>
      </w:r>
      <w:r w:rsidRPr="00401D43">
        <w:rPr>
          <w:rFonts w:hint="eastAsia"/>
          <w:i/>
          <w:iCs/>
          <w:szCs w:val="21"/>
        </w:rPr>
        <w:t>b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1m</w:t>
      </w:r>
      <w:r>
        <w:rPr>
          <w:rFonts w:hint="eastAsia"/>
          <w:szCs w:val="21"/>
        </w:rPr>
        <w:t>，</w:t>
      </w:r>
      <w:r w:rsidRPr="00D921CD">
        <w:rPr>
          <w:szCs w:val="21"/>
        </w:rPr>
        <w:t>水深</w:t>
      </w:r>
      <w:r w:rsidRPr="00401D43">
        <w:rPr>
          <w:rFonts w:hint="eastAsia"/>
          <w:i/>
          <w:iCs/>
          <w:szCs w:val="21"/>
        </w:rPr>
        <w:t>H</w:t>
      </w:r>
      <w:r>
        <w:rPr>
          <w:rFonts w:hint="eastAsia"/>
          <w:szCs w:val="21"/>
        </w:rPr>
        <w:t>为</w:t>
      </w:r>
      <w:r w:rsidRPr="00D921CD">
        <w:rPr>
          <w:szCs w:val="21"/>
        </w:rPr>
        <w:t>2m</w:t>
      </w:r>
      <w:r>
        <w:rPr>
          <w:rFonts w:hint="eastAsia"/>
          <w:szCs w:val="21"/>
        </w:rPr>
        <w:t>，</w:t>
      </w:r>
      <w:r w:rsidRPr="00D921CD">
        <w:rPr>
          <w:szCs w:val="21"/>
        </w:rPr>
        <w:t>求作用在闸门上的静水总压力大小和方向。</w:t>
      </w:r>
    </w:p>
    <w:p w:rsidR="00AA4B8F" w:rsidRDefault="00AA4B8F" w:rsidP="00AA4B8F">
      <w:pPr>
        <w:adjustRightInd w:val="0"/>
        <w:snapToGrid w:val="0"/>
        <w:spacing w:line="360" w:lineRule="auto"/>
        <w:rPr>
          <w:position w:val="-24"/>
          <w:szCs w:val="21"/>
        </w:rPr>
      </w:pPr>
      <w:r w:rsidRPr="00D921CD">
        <w:rPr>
          <w:position w:val="-24"/>
          <w:szCs w:val="21"/>
        </w:rPr>
        <w:t>3</w:t>
      </w:r>
      <w:r>
        <w:rPr>
          <w:rFonts w:hint="eastAsia"/>
          <w:position w:val="-24"/>
          <w:szCs w:val="21"/>
        </w:rPr>
        <w:t>.</w:t>
      </w:r>
      <w:r>
        <w:rPr>
          <w:rFonts w:hint="eastAsia"/>
          <w:position w:val="-24"/>
          <w:szCs w:val="21"/>
        </w:rPr>
        <w:t>图</w:t>
      </w:r>
      <w:r w:rsidR="00B029CC">
        <w:rPr>
          <w:rFonts w:hint="eastAsia"/>
          <w:position w:val="-24"/>
          <w:szCs w:val="21"/>
        </w:rPr>
        <w:t>4</w:t>
      </w:r>
      <w:r>
        <w:rPr>
          <w:rFonts w:hint="eastAsia"/>
          <w:position w:val="-24"/>
          <w:szCs w:val="21"/>
        </w:rPr>
        <w:t>为</w:t>
      </w:r>
      <w:r w:rsidRPr="00D921CD">
        <w:rPr>
          <w:position w:val="-24"/>
          <w:szCs w:val="21"/>
        </w:rPr>
        <w:t>矩形断面平坡渠道中水流越过平顶障碍物</w:t>
      </w:r>
      <w:r>
        <w:rPr>
          <w:rFonts w:hint="eastAsia"/>
          <w:position w:val="-24"/>
          <w:szCs w:val="21"/>
        </w:rPr>
        <w:t>，</w:t>
      </w:r>
      <w:r w:rsidRPr="00D921CD">
        <w:rPr>
          <w:position w:val="-24"/>
          <w:szCs w:val="21"/>
        </w:rPr>
        <w:t>已知渠宽</w:t>
      </w:r>
      <w:r w:rsidRPr="00401D43">
        <w:rPr>
          <w:i/>
          <w:iCs/>
          <w:position w:val="-24"/>
          <w:szCs w:val="21"/>
        </w:rPr>
        <w:t>b</w:t>
      </w:r>
      <w:r>
        <w:rPr>
          <w:rFonts w:hint="eastAsia"/>
          <w:position w:val="-24"/>
          <w:szCs w:val="21"/>
        </w:rPr>
        <w:t>为</w:t>
      </w:r>
      <w:r w:rsidRPr="00D921CD">
        <w:rPr>
          <w:position w:val="-24"/>
          <w:szCs w:val="21"/>
        </w:rPr>
        <w:t>1.5m</w:t>
      </w:r>
      <w:r w:rsidRPr="00D921CD">
        <w:rPr>
          <w:position w:val="-24"/>
          <w:szCs w:val="21"/>
        </w:rPr>
        <w:t>，上游</w:t>
      </w:r>
      <w:r w:rsidRPr="00D921CD">
        <w:rPr>
          <w:position w:val="-24"/>
          <w:szCs w:val="21"/>
        </w:rPr>
        <w:t>1-1</w:t>
      </w:r>
      <w:r w:rsidRPr="00D921CD">
        <w:rPr>
          <w:position w:val="-24"/>
          <w:szCs w:val="21"/>
        </w:rPr>
        <w:t>断面水深</w:t>
      </w:r>
      <w:r w:rsidRPr="00401D43">
        <w:rPr>
          <w:i/>
          <w:iCs/>
          <w:position w:val="-24"/>
          <w:szCs w:val="21"/>
        </w:rPr>
        <w:t>h</w:t>
      </w:r>
      <w:r w:rsidRPr="00D921CD">
        <w:rPr>
          <w:position w:val="-24"/>
          <w:szCs w:val="21"/>
          <w:vertAlign w:val="subscript"/>
        </w:rPr>
        <w:t>1</w:t>
      </w:r>
      <w:r>
        <w:rPr>
          <w:rFonts w:hint="eastAsia"/>
          <w:position w:val="-24"/>
          <w:szCs w:val="21"/>
        </w:rPr>
        <w:t>为</w:t>
      </w:r>
      <w:r w:rsidRPr="00D921CD">
        <w:rPr>
          <w:position w:val="-24"/>
          <w:szCs w:val="21"/>
        </w:rPr>
        <w:t>2.0m</w:t>
      </w:r>
      <w:r w:rsidRPr="00D921CD">
        <w:rPr>
          <w:position w:val="-24"/>
          <w:szCs w:val="21"/>
        </w:rPr>
        <w:t>，障碍物顶中部</w:t>
      </w:r>
      <w:r w:rsidRPr="00D921CD">
        <w:rPr>
          <w:position w:val="-24"/>
          <w:szCs w:val="21"/>
        </w:rPr>
        <w:t>2-2</w:t>
      </w:r>
      <w:r w:rsidRPr="00D921CD">
        <w:rPr>
          <w:position w:val="-24"/>
          <w:szCs w:val="21"/>
        </w:rPr>
        <w:t>断面水深</w:t>
      </w:r>
      <w:r w:rsidRPr="00401D43">
        <w:rPr>
          <w:i/>
          <w:iCs/>
          <w:position w:val="-24"/>
          <w:szCs w:val="21"/>
        </w:rPr>
        <w:t>h</w:t>
      </w:r>
      <w:r w:rsidRPr="00D921CD">
        <w:rPr>
          <w:position w:val="-24"/>
          <w:szCs w:val="21"/>
          <w:vertAlign w:val="subscript"/>
        </w:rPr>
        <w:t>2</w:t>
      </w:r>
      <w:r>
        <w:rPr>
          <w:rFonts w:hint="eastAsia"/>
          <w:position w:val="-24"/>
          <w:szCs w:val="21"/>
        </w:rPr>
        <w:t>为</w:t>
      </w:r>
      <w:r w:rsidRPr="00D921CD">
        <w:rPr>
          <w:position w:val="-24"/>
          <w:szCs w:val="21"/>
        </w:rPr>
        <w:t>0.5m</w:t>
      </w:r>
      <w:r w:rsidRPr="00D921CD">
        <w:rPr>
          <w:position w:val="-24"/>
          <w:szCs w:val="21"/>
        </w:rPr>
        <w:t>，渠道流量</w:t>
      </w:r>
      <w:r w:rsidR="00706130">
        <w:rPr>
          <w:rFonts w:hint="eastAsia"/>
          <w:i/>
          <w:iCs/>
          <w:position w:val="-24"/>
          <w:szCs w:val="21"/>
        </w:rPr>
        <w:t>Q</w:t>
      </w:r>
      <w:r>
        <w:rPr>
          <w:rFonts w:hint="eastAsia"/>
          <w:position w:val="-24"/>
          <w:szCs w:val="21"/>
        </w:rPr>
        <w:t>为</w:t>
      </w:r>
      <w:r w:rsidRPr="00D921CD">
        <w:rPr>
          <w:position w:val="-24"/>
          <w:szCs w:val="21"/>
        </w:rPr>
        <w:t>1.5m</w:t>
      </w:r>
      <w:r w:rsidRPr="00D921CD">
        <w:rPr>
          <w:position w:val="-24"/>
          <w:szCs w:val="21"/>
          <w:vertAlign w:val="superscript"/>
        </w:rPr>
        <w:t>3</w:t>
      </w:r>
      <w:r w:rsidRPr="00D921CD">
        <w:rPr>
          <w:position w:val="-24"/>
          <w:szCs w:val="21"/>
        </w:rPr>
        <w:t>/s</w:t>
      </w:r>
      <w:r w:rsidRPr="00D921CD">
        <w:rPr>
          <w:position w:val="-24"/>
          <w:szCs w:val="21"/>
        </w:rPr>
        <w:t>，试求水流对障碍物迎水面的冲击力</w:t>
      </w:r>
      <w:r w:rsidRPr="00AA4B8F">
        <w:rPr>
          <w:i/>
          <w:iCs/>
          <w:position w:val="-24"/>
          <w:szCs w:val="21"/>
        </w:rPr>
        <w:t>F</w:t>
      </w:r>
      <w:r w:rsidRPr="00D921CD">
        <w:rPr>
          <w:position w:val="-24"/>
          <w:szCs w:val="21"/>
        </w:rPr>
        <w:t>。（忽略</w:t>
      </w:r>
      <w:r>
        <w:rPr>
          <w:rFonts w:hint="eastAsia"/>
          <w:position w:val="-24"/>
          <w:szCs w:val="21"/>
        </w:rPr>
        <w:t>摩擦</w:t>
      </w:r>
      <w:r w:rsidRPr="00D921CD">
        <w:rPr>
          <w:position w:val="-24"/>
          <w:szCs w:val="21"/>
        </w:rPr>
        <w:t>阻力）</w:t>
      </w:r>
    </w:p>
    <w:p w:rsidR="00F74607" w:rsidRDefault="00AA4B8F" w:rsidP="00AA4B8F">
      <w:pPr>
        <w:widowControl/>
        <w:adjustRightInd w:val="0"/>
        <w:snapToGrid w:val="0"/>
        <w:spacing w:line="360" w:lineRule="auto"/>
        <w:rPr>
          <w:szCs w:val="21"/>
        </w:rPr>
        <w:sectPr w:rsidR="00F74607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247" w:right="1247" w:bottom="1247" w:left="1247" w:header="851" w:footer="851" w:gutter="0"/>
          <w:pgNumType w:start="1"/>
          <w:cols w:space="720"/>
          <w:docGrid w:type="linesAndChars" w:linePitch="291" w:charSpace="-2820"/>
        </w:sectPr>
      </w:pPr>
      <w:r w:rsidRPr="00D921CD">
        <w:rPr>
          <w:szCs w:val="21"/>
        </w:rPr>
        <w:t>4</w:t>
      </w:r>
      <w:r>
        <w:rPr>
          <w:rFonts w:hint="eastAsia"/>
          <w:szCs w:val="21"/>
        </w:rPr>
        <w:t>.</w:t>
      </w:r>
      <w:r w:rsidRPr="00D921CD">
        <w:rPr>
          <w:szCs w:val="21"/>
        </w:rPr>
        <w:t>图</w:t>
      </w:r>
      <w:r w:rsidR="00B029CC">
        <w:rPr>
          <w:rFonts w:hint="eastAsia"/>
          <w:szCs w:val="21"/>
        </w:rPr>
        <w:t>5</w:t>
      </w:r>
      <w:r>
        <w:rPr>
          <w:rFonts w:hint="eastAsia"/>
          <w:szCs w:val="21"/>
        </w:rPr>
        <w:t>为</w:t>
      </w:r>
      <w:r w:rsidRPr="00D921CD">
        <w:rPr>
          <w:szCs w:val="21"/>
        </w:rPr>
        <w:t>虹吸管自</w:t>
      </w:r>
      <w:r w:rsidR="00DE5EFF">
        <w:rPr>
          <w:rFonts w:hint="eastAsia"/>
          <w:szCs w:val="21"/>
        </w:rPr>
        <w:t>左边</w:t>
      </w:r>
      <w:r w:rsidR="00F74607">
        <w:rPr>
          <w:rFonts w:hint="eastAsia"/>
          <w:szCs w:val="21"/>
        </w:rPr>
        <w:t>水库</w:t>
      </w:r>
      <w:r w:rsidRPr="00D921CD">
        <w:rPr>
          <w:szCs w:val="21"/>
        </w:rPr>
        <w:t>输水至</w:t>
      </w:r>
      <w:r w:rsidR="00DE5EFF">
        <w:rPr>
          <w:rFonts w:hint="eastAsia"/>
          <w:szCs w:val="21"/>
        </w:rPr>
        <w:t>右边</w:t>
      </w:r>
      <w:r w:rsidRPr="00D921CD">
        <w:rPr>
          <w:szCs w:val="21"/>
        </w:rPr>
        <w:t>集水池</w:t>
      </w:r>
      <w:r w:rsidR="00F74607">
        <w:rPr>
          <w:rFonts w:hint="eastAsia"/>
          <w:szCs w:val="21"/>
        </w:rPr>
        <w:t>，</w:t>
      </w:r>
      <w:r w:rsidRPr="00D921CD">
        <w:rPr>
          <w:szCs w:val="21"/>
        </w:rPr>
        <w:t>虹吸管</w:t>
      </w:r>
      <w:r w:rsidR="00DE5EFF" w:rsidRPr="00D921CD">
        <w:rPr>
          <w:szCs w:val="21"/>
        </w:rPr>
        <w:t>正方形</w:t>
      </w:r>
      <w:r w:rsidRPr="00D921CD">
        <w:rPr>
          <w:szCs w:val="21"/>
        </w:rPr>
        <w:t>断面边长为</w:t>
      </w:r>
      <w:r w:rsidRPr="00D921CD">
        <w:rPr>
          <w:szCs w:val="21"/>
        </w:rPr>
        <w:t>800mm</w:t>
      </w:r>
      <w:r w:rsidRPr="00D921CD">
        <w:rPr>
          <w:szCs w:val="21"/>
        </w:rPr>
        <w:t>，</w:t>
      </w:r>
      <w:proofErr w:type="spellStart"/>
      <w:r w:rsidRPr="00D921CD">
        <w:rPr>
          <w:i/>
          <w:iCs/>
          <w:szCs w:val="21"/>
        </w:rPr>
        <w:t>l</w:t>
      </w:r>
      <w:r w:rsidRPr="00D921CD">
        <w:rPr>
          <w:szCs w:val="21"/>
          <w:vertAlign w:val="subscript"/>
        </w:rPr>
        <w:t>AB</w:t>
      </w:r>
      <w:proofErr w:type="spellEnd"/>
      <w:r w:rsidRPr="00D921CD">
        <w:rPr>
          <w:szCs w:val="21"/>
        </w:rPr>
        <w:t>长为</w:t>
      </w:r>
      <w:r w:rsidRPr="00D921CD">
        <w:rPr>
          <w:szCs w:val="21"/>
        </w:rPr>
        <w:t>30m</w:t>
      </w:r>
      <w:r w:rsidRPr="00D921CD">
        <w:rPr>
          <w:szCs w:val="21"/>
        </w:rPr>
        <w:t>，</w:t>
      </w:r>
      <w:proofErr w:type="spellStart"/>
      <w:r w:rsidRPr="00D921CD">
        <w:rPr>
          <w:i/>
          <w:iCs/>
          <w:szCs w:val="21"/>
        </w:rPr>
        <w:t>l</w:t>
      </w:r>
      <w:r w:rsidRPr="00D921CD">
        <w:rPr>
          <w:szCs w:val="21"/>
          <w:vertAlign w:val="subscript"/>
        </w:rPr>
        <w:t>BC</w:t>
      </w:r>
      <w:proofErr w:type="spellEnd"/>
      <w:r w:rsidRPr="00D921CD">
        <w:rPr>
          <w:szCs w:val="21"/>
        </w:rPr>
        <w:t>长为</w:t>
      </w:r>
      <w:r w:rsidRPr="00D921CD">
        <w:rPr>
          <w:szCs w:val="21"/>
        </w:rPr>
        <w:t>40m</w:t>
      </w:r>
      <w:r w:rsidR="006261D4">
        <w:rPr>
          <w:rFonts w:hint="eastAsia"/>
          <w:szCs w:val="21"/>
        </w:rPr>
        <w:t>，水库与</w:t>
      </w:r>
      <w:r w:rsidRPr="00D921CD">
        <w:rPr>
          <w:szCs w:val="21"/>
        </w:rPr>
        <w:t>集水池的恒定水位差</w:t>
      </w:r>
      <w:r w:rsidRPr="00D921CD">
        <w:rPr>
          <w:szCs w:val="21"/>
        </w:rPr>
        <w:t>H</w:t>
      </w:r>
      <w:r w:rsidR="006261D4">
        <w:rPr>
          <w:rFonts w:hint="eastAsia"/>
          <w:szCs w:val="21"/>
        </w:rPr>
        <w:t>为</w:t>
      </w:r>
      <w:r w:rsidRPr="00D921CD">
        <w:rPr>
          <w:szCs w:val="21"/>
        </w:rPr>
        <w:t>1.60m</w:t>
      </w:r>
      <w:r w:rsidR="006261D4">
        <w:rPr>
          <w:rFonts w:hint="eastAsia"/>
          <w:szCs w:val="21"/>
        </w:rPr>
        <w:t>，</w:t>
      </w:r>
      <w:r w:rsidRPr="00D921CD">
        <w:rPr>
          <w:szCs w:val="21"/>
        </w:rPr>
        <w:t>已知</w:t>
      </w:r>
      <w:r w:rsidR="006261D4">
        <w:rPr>
          <w:rFonts w:hint="eastAsia"/>
          <w:szCs w:val="21"/>
        </w:rPr>
        <w:t>沿程阻力系数</w:t>
      </w:r>
      <w:r w:rsidRPr="00D921CD">
        <w:rPr>
          <w:szCs w:val="21"/>
        </w:rPr>
        <w:t>λ</w:t>
      </w:r>
      <w:r w:rsidR="006261D4">
        <w:rPr>
          <w:rFonts w:hint="eastAsia"/>
          <w:szCs w:val="21"/>
        </w:rPr>
        <w:t>为</w:t>
      </w:r>
      <w:r w:rsidRPr="00D921CD">
        <w:rPr>
          <w:szCs w:val="21"/>
        </w:rPr>
        <w:t>0.03</w:t>
      </w:r>
      <w:r w:rsidRPr="00D921CD">
        <w:rPr>
          <w:szCs w:val="21"/>
        </w:rPr>
        <w:t>，</w:t>
      </w:r>
      <w:r w:rsidR="006261D4">
        <w:rPr>
          <w:rFonts w:hint="eastAsia"/>
          <w:szCs w:val="21"/>
        </w:rPr>
        <w:t>虹吸管</w:t>
      </w:r>
      <w:r w:rsidRPr="00D921CD">
        <w:rPr>
          <w:szCs w:val="21"/>
        </w:rPr>
        <w:t>进口</w:t>
      </w:r>
      <w:r w:rsidR="00C00C3E">
        <w:rPr>
          <w:rFonts w:hint="eastAsia"/>
          <w:szCs w:val="21"/>
        </w:rPr>
        <w:t>A</w:t>
      </w:r>
      <w:r w:rsidR="006261D4">
        <w:rPr>
          <w:rFonts w:hint="eastAsia"/>
          <w:szCs w:val="21"/>
        </w:rPr>
        <w:t>、左边</w:t>
      </w:r>
      <w:r w:rsidRPr="00D921CD">
        <w:rPr>
          <w:szCs w:val="21"/>
        </w:rPr>
        <w:t>弯头</w:t>
      </w:r>
      <w:r w:rsidR="006261D4">
        <w:rPr>
          <w:rFonts w:hint="eastAsia"/>
          <w:szCs w:val="21"/>
        </w:rPr>
        <w:t>、顶部</w:t>
      </w:r>
      <w:r w:rsidRPr="00D921CD">
        <w:rPr>
          <w:szCs w:val="21"/>
        </w:rPr>
        <w:t>弯头</w:t>
      </w:r>
      <w:r w:rsidR="006261D4">
        <w:rPr>
          <w:rFonts w:hint="eastAsia"/>
          <w:szCs w:val="21"/>
        </w:rPr>
        <w:t>、</w:t>
      </w:r>
      <w:r w:rsidRPr="00D921CD">
        <w:rPr>
          <w:szCs w:val="21"/>
        </w:rPr>
        <w:t>出口</w:t>
      </w:r>
      <w:r w:rsidR="00C00C3E">
        <w:rPr>
          <w:rFonts w:hint="eastAsia"/>
          <w:szCs w:val="21"/>
        </w:rPr>
        <w:t>C</w:t>
      </w:r>
      <w:r w:rsidRPr="00D921CD">
        <w:rPr>
          <w:szCs w:val="21"/>
        </w:rPr>
        <w:t>的局部阻力系数分别为</w:t>
      </w:r>
      <w:r w:rsidRPr="00D921CD">
        <w:rPr>
          <w:szCs w:val="21"/>
        </w:rPr>
        <w:t>0.5</w:t>
      </w:r>
      <w:r w:rsidR="006261D4">
        <w:rPr>
          <w:rFonts w:hint="eastAsia"/>
          <w:szCs w:val="21"/>
        </w:rPr>
        <w:t>、</w:t>
      </w:r>
      <w:r w:rsidRPr="00D921CD">
        <w:rPr>
          <w:szCs w:val="21"/>
        </w:rPr>
        <w:t>0.2</w:t>
      </w:r>
      <w:r w:rsidR="006261D4">
        <w:rPr>
          <w:rFonts w:hint="eastAsia"/>
          <w:szCs w:val="21"/>
        </w:rPr>
        <w:t>、</w:t>
      </w:r>
      <w:r w:rsidRPr="00D921CD">
        <w:rPr>
          <w:szCs w:val="21"/>
        </w:rPr>
        <w:t>0.5</w:t>
      </w:r>
      <w:r w:rsidR="006261D4">
        <w:rPr>
          <w:rFonts w:hint="eastAsia"/>
          <w:szCs w:val="21"/>
        </w:rPr>
        <w:t>和</w:t>
      </w:r>
      <w:r w:rsidRPr="00D921CD">
        <w:rPr>
          <w:szCs w:val="21"/>
        </w:rPr>
        <w:t>1.0</w:t>
      </w:r>
      <w:r w:rsidR="006261D4">
        <w:rPr>
          <w:rFonts w:hint="eastAsia"/>
          <w:szCs w:val="21"/>
        </w:rPr>
        <w:t>，</w:t>
      </w:r>
      <w:r w:rsidRPr="00D921CD">
        <w:rPr>
          <w:szCs w:val="21"/>
        </w:rPr>
        <w:t>试求</w:t>
      </w:r>
      <w:r w:rsidR="006261D4">
        <w:rPr>
          <w:rFonts w:hint="eastAsia"/>
          <w:szCs w:val="21"/>
        </w:rPr>
        <w:t>：</w:t>
      </w:r>
      <w:r w:rsidRPr="00D921CD">
        <w:rPr>
          <w:szCs w:val="21"/>
        </w:rPr>
        <w:t>（</w:t>
      </w:r>
      <w:r w:rsidRPr="00D921CD">
        <w:rPr>
          <w:szCs w:val="21"/>
        </w:rPr>
        <w:t>1</w:t>
      </w:r>
      <w:r w:rsidRPr="00D921CD">
        <w:rPr>
          <w:szCs w:val="21"/>
        </w:rPr>
        <w:t>）虹吸管的流量；（</w:t>
      </w:r>
      <w:r w:rsidRPr="00D921CD">
        <w:rPr>
          <w:szCs w:val="21"/>
        </w:rPr>
        <w:t>2</w:t>
      </w:r>
      <w:r w:rsidR="00C00C3E">
        <w:rPr>
          <w:szCs w:val="21"/>
        </w:rPr>
        <w:t>）</w:t>
      </w:r>
      <w:r w:rsidR="00C00C3E">
        <w:rPr>
          <w:rFonts w:hint="eastAsia"/>
          <w:szCs w:val="21"/>
        </w:rPr>
        <w:t>若</w:t>
      </w:r>
      <w:r w:rsidRPr="00D921CD">
        <w:rPr>
          <w:szCs w:val="21"/>
        </w:rPr>
        <w:t>虹吸管顶部安装高度</w:t>
      </w:r>
      <w:proofErr w:type="spellStart"/>
      <w:r w:rsidRPr="00D921CD">
        <w:rPr>
          <w:i/>
          <w:iCs/>
          <w:szCs w:val="21"/>
        </w:rPr>
        <w:t>h</w:t>
      </w:r>
      <w:r w:rsidRPr="00D921CD">
        <w:rPr>
          <w:szCs w:val="21"/>
          <w:vertAlign w:val="subscript"/>
        </w:rPr>
        <w:t>B</w:t>
      </w:r>
      <w:proofErr w:type="spellEnd"/>
      <w:r w:rsidR="006261D4">
        <w:rPr>
          <w:rFonts w:hint="eastAsia"/>
          <w:szCs w:val="21"/>
        </w:rPr>
        <w:t>为</w:t>
      </w:r>
      <w:r w:rsidRPr="00D921CD">
        <w:rPr>
          <w:szCs w:val="21"/>
        </w:rPr>
        <w:t>4.5m</w:t>
      </w:r>
      <w:r w:rsidRPr="00D921CD">
        <w:rPr>
          <w:szCs w:val="21"/>
        </w:rPr>
        <w:t>，校核</w:t>
      </w:r>
      <w:r w:rsidR="00092776">
        <w:rPr>
          <w:rFonts w:hint="eastAsia"/>
          <w:szCs w:val="21"/>
        </w:rPr>
        <w:t>其能否正常过流</w:t>
      </w:r>
      <w:r w:rsidRPr="00D921CD">
        <w:rPr>
          <w:szCs w:val="21"/>
        </w:rPr>
        <w:t>。</w:t>
      </w:r>
    </w:p>
    <w:p w:rsidR="00AA4B8F" w:rsidRDefault="009E4423" w:rsidP="00AA4B8F">
      <w:pPr>
        <w:adjustRightInd w:val="0"/>
        <w:snapToGrid w:val="0"/>
        <w:spacing w:line="360" w:lineRule="auto"/>
        <w:jc w:val="center"/>
      </w:pPr>
      <w:r w:rsidRPr="009E4423">
        <w:rPr>
          <w:noProof/>
          <w:szCs w:val="21"/>
        </w:rPr>
        <w:lastRenderedPageBreak/>
        <w:pict>
          <v:shape id="_x0000_s2235" type="#_x0000_t202" style="position:absolute;left:0;text-align:left;margin-left:108.7pt;margin-top:30.65pt;width:33.5pt;height:26.35pt;z-index:251743232;mso-width-relative:margin;mso-height-relative:margin" filled="f" stroked="f">
            <v:textbox style="mso-next-textbox:#_x0000_s2235">
              <w:txbxContent>
                <w:p w:rsidR="009A1808" w:rsidRPr="005510F9" w:rsidRDefault="009A1808" w:rsidP="009A1808">
                  <w:pPr>
                    <w:adjustRightInd w:val="0"/>
                    <w:snapToGrid w:val="0"/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i/>
                      <w:sz w:val="18"/>
                      <w:szCs w:val="18"/>
                    </w:rPr>
                    <w:t>δ</w:t>
                  </w:r>
                </w:p>
              </w:txbxContent>
            </v:textbox>
          </v:shape>
        </w:pict>
      </w:r>
      <w:r w:rsidRPr="009E4423">
        <w:rPr>
          <w:noProof/>
          <w:szCs w:val="21"/>
        </w:rPr>
        <w:pict>
          <v:shape id="_x0000_s2236" type="#_x0000_t202" style="position:absolute;left:0;text-align:left;margin-left:127.3pt;margin-top:32.45pt;width:8.55pt;height:8.8pt;z-index:251742208;mso-width-relative:margin;mso-height-relative:margin" stroked="f">
            <v:textbox style="mso-next-textbox:#_x0000_s2236">
              <w:txbxContent>
                <w:p w:rsidR="009A1808" w:rsidRPr="009A1808" w:rsidRDefault="009A1808" w:rsidP="009A1808"/>
              </w:txbxContent>
            </v:textbox>
          </v:shape>
        </w:pict>
      </w:r>
      <w:r w:rsidRPr="009E4423">
        <w:rPr>
          <w:noProof/>
          <w:szCs w:val="21"/>
        </w:rPr>
        <w:pict>
          <v:shape id="_x0000_s2234" type="#_x0000_t202" style="position:absolute;left:0;text-align:left;margin-left:77.1pt;margin-top:48.15pt;width:13.15pt;height:15.7pt;z-index:251740160;mso-width-relative:margin;mso-height-relative:margin" stroked="f">
            <v:textbox style="mso-next-textbox:#_x0000_s2234">
              <w:txbxContent>
                <w:p w:rsidR="005510F9" w:rsidRPr="005510F9" w:rsidRDefault="005510F9" w:rsidP="005510F9">
                  <w:pPr>
                    <w:adjustRightInd w:val="0"/>
                    <w:snapToGrid w:val="0"/>
                    <w:rPr>
                      <w:b/>
                      <w:i/>
                      <w:sz w:val="18"/>
                      <w:szCs w:val="18"/>
                    </w:rPr>
                  </w:pPr>
                  <w:r w:rsidRPr="005510F9">
                    <w:rPr>
                      <w:rFonts w:hint="eastAsia"/>
                      <w:b/>
                      <w:i/>
                      <w:sz w:val="18"/>
                      <w:szCs w:val="18"/>
                    </w:rPr>
                    <w:t>l</w:t>
                  </w:r>
                </w:p>
              </w:txbxContent>
            </v:textbox>
          </v:shape>
        </w:pict>
      </w:r>
      <w:r w:rsidR="00764F90">
        <w:rPr>
          <w:noProof/>
        </w:rPr>
        <w:drawing>
          <wp:inline distT="0" distB="0" distL="0" distR="0">
            <wp:extent cx="723265" cy="1439545"/>
            <wp:effectExtent l="1905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568" t="3204" r="6062" b="2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D4" w:rsidRDefault="00AA4B8F" w:rsidP="006261D4">
      <w:pPr>
        <w:adjustRightInd w:val="0"/>
        <w:snapToGrid w:val="0"/>
        <w:spacing w:line="360" w:lineRule="auto"/>
        <w:jc w:val="center"/>
        <w:rPr>
          <w:sz w:val="18"/>
          <w:szCs w:val="18"/>
        </w:rPr>
      </w:pPr>
      <w:r w:rsidRPr="00F74607">
        <w:rPr>
          <w:rFonts w:hint="eastAsia"/>
          <w:sz w:val="18"/>
          <w:szCs w:val="18"/>
        </w:rPr>
        <w:t>图</w:t>
      </w:r>
      <w:r w:rsidR="00B029CC">
        <w:rPr>
          <w:rFonts w:hint="eastAsia"/>
          <w:sz w:val="18"/>
          <w:szCs w:val="18"/>
        </w:rPr>
        <w:t>2</w:t>
      </w:r>
    </w:p>
    <w:p w:rsidR="006261D4" w:rsidRDefault="00D772B8" w:rsidP="006261D4">
      <w:pPr>
        <w:adjustRightInd w:val="0"/>
        <w:snapToGrid w:val="0"/>
        <w:spacing w:line="360" w:lineRule="auto"/>
        <w:jc w:val="center"/>
        <w:rPr>
          <w:noProof/>
          <w:position w:val="-24"/>
        </w:rPr>
      </w:pP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41" type="#_x0000_t32" style="position:absolute;left:0;text-align:left;margin-left:150.95pt;margin-top:32.6pt;width:.55pt;height:70.9pt;z-index:251748352" o:connectortype="straight">
            <v:stroke dashstyle="dash"/>
          </v:shape>
        </w:pict>
      </w:r>
      <w:r>
        <w:rPr>
          <w:noProof/>
          <w:szCs w:val="21"/>
        </w:rPr>
        <w:pict>
          <v:shape id="_x0000_s2240" type="#_x0000_t32" style="position:absolute;left:0;text-align:left;margin-left:54.25pt;margin-top:12.15pt;width:.55pt;height:117.65pt;z-index:251747328" o:connectortype="straight">
            <v:stroke dashstyle="dash"/>
          </v:shape>
        </w:pict>
      </w:r>
      <w:r w:rsidR="009E4423" w:rsidRPr="009E4423">
        <w:rPr>
          <w:noProof/>
          <w:szCs w:val="21"/>
        </w:rPr>
        <w:pict>
          <v:shape id="_x0000_s2237" type="#_x0000_t202" style="position:absolute;left:0;text-align:left;margin-left:64.65pt;margin-top:41.3pt;width:21.75pt;height:18.8pt;z-index:251744256;mso-width-relative:margin;mso-height-relative:margin" stroked="f">
            <v:textbox style="mso-next-textbox:#_x0000_s2237">
              <w:txbxContent>
                <w:p w:rsidR="00706130" w:rsidRPr="005510F9" w:rsidRDefault="00706130" w:rsidP="005510F9">
                  <w:pPr>
                    <w:adjustRightInd w:val="0"/>
                    <w:snapToGrid w:val="0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i/>
                      <w:sz w:val="18"/>
                      <w:szCs w:val="18"/>
                    </w:rPr>
                    <w:t>Q</w:t>
                  </w:r>
                </w:p>
              </w:txbxContent>
            </v:textbox>
          </v:shape>
        </w:pict>
      </w:r>
      <w:r w:rsidR="00764F90">
        <w:rPr>
          <w:noProof/>
          <w:position w:val="-24"/>
        </w:rPr>
        <w:drawing>
          <wp:inline distT="0" distB="0" distL="0" distR="0">
            <wp:extent cx="2429510" cy="1801495"/>
            <wp:effectExtent l="19050" t="0" r="8890" b="0"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306" t="1439" r="13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D4" w:rsidRPr="00F74607" w:rsidRDefault="006261D4" w:rsidP="006261D4">
      <w:pPr>
        <w:adjustRightInd w:val="0"/>
        <w:snapToGrid w:val="0"/>
        <w:spacing w:line="360" w:lineRule="auto"/>
        <w:jc w:val="center"/>
        <w:rPr>
          <w:sz w:val="18"/>
          <w:szCs w:val="18"/>
        </w:rPr>
      </w:pPr>
      <w:r w:rsidRPr="00F74607">
        <w:rPr>
          <w:rFonts w:hint="eastAsia"/>
          <w:noProof/>
          <w:position w:val="-24"/>
          <w:sz w:val="18"/>
          <w:szCs w:val="18"/>
        </w:rPr>
        <w:t>图</w:t>
      </w:r>
      <w:r w:rsidR="00B029CC">
        <w:rPr>
          <w:rFonts w:hint="eastAsia"/>
          <w:noProof/>
          <w:position w:val="-24"/>
          <w:sz w:val="18"/>
          <w:szCs w:val="18"/>
        </w:rPr>
        <w:t>4</w:t>
      </w:r>
    </w:p>
    <w:p w:rsidR="006261D4" w:rsidRDefault="00764F90" w:rsidP="006261D4">
      <w:pPr>
        <w:adjustRightInd w:val="0"/>
        <w:snapToGrid w:val="0"/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2626995" cy="1439545"/>
            <wp:effectExtent l="1905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C3E" w:rsidRDefault="006261D4" w:rsidP="006261D4">
      <w:pPr>
        <w:adjustRightInd w:val="0"/>
        <w:snapToGrid w:val="0"/>
        <w:spacing w:line="360" w:lineRule="auto"/>
        <w:jc w:val="center"/>
        <w:rPr>
          <w:sz w:val="18"/>
          <w:szCs w:val="18"/>
        </w:rPr>
      </w:pPr>
      <w:r w:rsidRPr="00F74607">
        <w:rPr>
          <w:rFonts w:hint="eastAsia"/>
          <w:sz w:val="18"/>
          <w:szCs w:val="18"/>
        </w:rPr>
        <w:t>图</w:t>
      </w:r>
      <w:r w:rsidR="00B029CC">
        <w:rPr>
          <w:rFonts w:hint="eastAsia"/>
          <w:sz w:val="18"/>
          <w:szCs w:val="18"/>
        </w:rPr>
        <w:t>3</w:t>
      </w:r>
    </w:p>
    <w:p w:rsidR="00F74607" w:rsidRDefault="00764F90" w:rsidP="00C00C3E">
      <w:pPr>
        <w:adjustRightInd w:val="0"/>
        <w:snapToGrid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2900045" cy="1801495"/>
            <wp:effectExtent l="19050" t="0" r="0" b="0"/>
            <wp:docPr id="402" name="图片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508" t="1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5EF" w:rsidRPr="00B565EF" w:rsidRDefault="00F74607" w:rsidP="00452B61">
      <w:pPr>
        <w:spacing w:line="360" w:lineRule="auto"/>
        <w:jc w:val="center"/>
        <w:rPr>
          <w:rFonts w:ascii="黑体" w:eastAsia="黑体"/>
          <w:b/>
          <w:bCs/>
          <w:sz w:val="32"/>
        </w:rPr>
      </w:pPr>
      <w:r w:rsidRPr="00F74607">
        <w:rPr>
          <w:rFonts w:hint="eastAsia"/>
          <w:sz w:val="18"/>
          <w:szCs w:val="18"/>
        </w:rPr>
        <w:t>图</w:t>
      </w:r>
      <w:r w:rsidR="00B029CC">
        <w:rPr>
          <w:rFonts w:hint="eastAsia"/>
          <w:sz w:val="18"/>
          <w:szCs w:val="18"/>
        </w:rPr>
        <w:t>5</w:t>
      </w:r>
    </w:p>
    <w:sectPr w:rsidR="00B565EF" w:rsidRPr="00B565EF" w:rsidSect="00452B61">
      <w:type w:val="continuous"/>
      <w:pgSz w:w="11906" w:h="16838"/>
      <w:pgMar w:top="1247" w:right="1247" w:bottom="1247" w:left="1247" w:header="851" w:footer="851" w:gutter="0"/>
      <w:pgNumType w:start="1"/>
      <w:cols w:num="2" w:space="720"/>
      <w:docGrid w:type="linesAndChars" w:linePitch="291" w:charSpace="-28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F23" w:rsidRDefault="009A4F23">
      <w:r>
        <w:separator/>
      </w:r>
    </w:p>
  </w:endnote>
  <w:endnote w:type="continuationSeparator" w:id="0">
    <w:p w:rsidR="009A4F23" w:rsidRDefault="009A4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58" w:rsidRDefault="009E4423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1D4758">
      <w:rPr>
        <w:rStyle w:val="a6"/>
      </w:rPr>
      <w:instrText xml:space="preserve">PAGE  </w:instrText>
    </w:r>
    <w:r>
      <w:fldChar w:fldCharType="end"/>
    </w:r>
  </w:p>
  <w:p w:rsidR="001D4758" w:rsidRDefault="001D47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58" w:rsidRDefault="001D4758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第</w:t>
    </w:r>
    <w:r w:rsidR="009E4423">
      <w:fldChar w:fldCharType="begin"/>
    </w:r>
    <w:r>
      <w:rPr>
        <w:rStyle w:val="a6"/>
      </w:rPr>
      <w:instrText xml:space="preserve">PAGE  </w:instrText>
    </w:r>
    <w:r w:rsidR="009E4423">
      <w:fldChar w:fldCharType="separate"/>
    </w:r>
    <w:r w:rsidR="009F5892">
      <w:rPr>
        <w:rStyle w:val="a6"/>
        <w:noProof/>
      </w:rPr>
      <w:t>2</w:t>
    </w:r>
    <w:r w:rsidR="009E4423">
      <w:fldChar w:fldCharType="end"/>
    </w:r>
    <w:r>
      <w:rPr>
        <w:rStyle w:val="a6"/>
        <w:rFonts w:hint="eastAsia"/>
      </w:rPr>
      <w:t>页</w:t>
    </w:r>
  </w:p>
  <w:p w:rsidR="001D4758" w:rsidRDefault="001D47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F23" w:rsidRDefault="009A4F23">
      <w:r>
        <w:separator/>
      </w:r>
    </w:p>
  </w:footnote>
  <w:footnote w:type="continuationSeparator" w:id="0">
    <w:p w:rsidR="009A4F23" w:rsidRDefault="009A4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58" w:rsidRDefault="001D4758">
    <w:pPr>
      <w:pStyle w:val="a5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58" w:rsidRDefault="001D4758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76DD"/>
    <w:multiLevelType w:val="singleLevel"/>
    <w:tmpl w:val="001E76DD"/>
    <w:lvl w:ilvl="0">
      <w:start w:val="12"/>
      <w:numFmt w:val="decimal"/>
      <w:suff w:val="space"/>
      <w:lvlText w:val="%1."/>
      <w:lvlJc w:val="left"/>
    </w:lvl>
  </w:abstractNum>
  <w:abstractNum w:abstractNumId="1">
    <w:nsid w:val="51277EF1"/>
    <w:multiLevelType w:val="multilevel"/>
    <w:tmpl w:val="51277EF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stylePaneFormatFilter w:val="3F01"/>
  <w:defaultTabStop w:val="420"/>
  <w:drawingGridHorizontalSpacing w:val="98"/>
  <w:drawingGridVerticalSpacing w:val="291"/>
  <w:displayHorizontalDrawingGridEvery w:val="0"/>
  <w:characterSpacingControl w:val="compressPunctuation"/>
  <w:hdrShapeDefaults>
    <o:shapedefaults v:ext="edit" spidmax="22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gzMDRhYWMwMWFhZWFhOTNjM2ZkMjY5MDQzNGM1ZDcifQ=="/>
  </w:docVars>
  <w:rsids>
    <w:rsidRoot w:val="00F14575"/>
    <w:rsid w:val="000070FD"/>
    <w:rsid w:val="0002768E"/>
    <w:rsid w:val="00092776"/>
    <w:rsid w:val="000D06B9"/>
    <w:rsid w:val="00120D6E"/>
    <w:rsid w:val="0012763C"/>
    <w:rsid w:val="00146501"/>
    <w:rsid w:val="00163D47"/>
    <w:rsid w:val="00174689"/>
    <w:rsid w:val="001836E2"/>
    <w:rsid w:val="001D4758"/>
    <w:rsid w:val="001E7C2E"/>
    <w:rsid w:val="00207411"/>
    <w:rsid w:val="00213DBF"/>
    <w:rsid w:val="00216651"/>
    <w:rsid w:val="002B19E3"/>
    <w:rsid w:val="002D2826"/>
    <w:rsid w:val="002E66F6"/>
    <w:rsid w:val="003069E5"/>
    <w:rsid w:val="0030705D"/>
    <w:rsid w:val="00332AFF"/>
    <w:rsid w:val="0034448E"/>
    <w:rsid w:val="0038076E"/>
    <w:rsid w:val="00395230"/>
    <w:rsid w:val="003A252B"/>
    <w:rsid w:val="003B7E0E"/>
    <w:rsid w:val="00401D43"/>
    <w:rsid w:val="004050A7"/>
    <w:rsid w:val="004423BF"/>
    <w:rsid w:val="00452059"/>
    <w:rsid w:val="00452B61"/>
    <w:rsid w:val="004642EC"/>
    <w:rsid w:val="004E1214"/>
    <w:rsid w:val="004F42A7"/>
    <w:rsid w:val="004F7C98"/>
    <w:rsid w:val="00543E7F"/>
    <w:rsid w:val="00544208"/>
    <w:rsid w:val="005510F9"/>
    <w:rsid w:val="00560F59"/>
    <w:rsid w:val="005B026C"/>
    <w:rsid w:val="005B37A2"/>
    <w:rsid w:val="005C244E"/>
    <w:rsid w:val="005C7B8C"/>
    <w:rsid w:val="005D6738"/>
    <w:rsid w:val="005E0684"/>
    <w:rsid w:val="005E6C57"/>
    <w:rsid w:val="00625006"/>
    <w:rsid w:val="006261D4"/>
    <w:rsid w:val="0064449A"/>
    <w:rsid w:val="0069666E"/>
    <w:rsid w:val="006B69D9"/>
    <w:rsid w:val="006C3F20"/>
    <w:rsid w:val="006D6422"/>
    <w:rsid w:val="00706130"/>
    <w:rsid w:val="007349D1"/>
    <w:rsid w:val="007426FD"/>
    <w:rsid w:val="0076219A"/>
    <w:rsid w:val="00764F90"/>
    <w:rsid w:val="007862BF"/>
    <w:rsid w:val="00786B3C"/>
    <w:rsid w:val="00796F43"/>
    <w:rsid w:val="007A7312"/>
    <w:rsid w:val="007B4C0B"/>
    <w:rsid w:val="007E154B"/>
    <w:rsid w:val="007E3F7F"/>
    <w:rsid w:val="00800E79"/>
    <w:rsid w:val="008312F4"/>
    <w:rsid w:val="00840420"/>
    <w:rsid w:val="00871B46"/>
    <w:rsid w:val="008A5973"/>
    <w:rsid w:val="008C3E9C"/>
    <w:rsid w:val="008E04D4"/>
    <w:rsid w:val="00905E47"/>
    <w:rsid w:val="00906615"/>
    <w:rsid w:val="00915712"/>
    <w:rsid w:val="009339B8"/>
    <w:rsid w:val="009503DE"/>
    <w:rsid w:val="009832B7"/>
    <w:rsid w:val="009A1808"/>
    <w:rsid w:val="009A4F23"/>
    <w:rsid w:val="009B76D2"/>
    <w:rsid w:val="009E4423"/>
    <w:rsid w:val="009F5892"/>
    <w:rsid w:val="00A03C31"/>
    <w:rsid w:val="00A416E4"/>
    <w:rsid w:val="00A45DF2"/>
    <w:rsid w:val="00A868EA"/>
    <w:rsid w:val="00AA4B8F"/>
    <w:rsid w:val="00B01B53"/>
    <w:rsid w:val="00B029CC"/>
    <w:rsid w:val="00B20E63"/>
    <w:rsid w:val="00B24B80"/>
    <w:rsid w:val="00B34ACD"/>
    <w:rsid w:val="00B565EF"/>
    <w:rsid w:val="00B756FB"/>
    <w:rsid w:val="00B80F48"/>
    <w:rsid w:val="00BB3023"/>
    <w:rsid w:val="00BC11BB"/>
    <w:rsid w:val="00C00C3E"/>
    <w:rsid w:val="00C14C0E"/>
    <w:rsid w:val="00C1596F"/>
    <w:rsid w:val="00C16980"/>
    <w:rsid w:val="00C214C7"/>
    <w:rsid w:val="00C42CF4"/>
    <w:rsid w:val="00C55E29"/>
    <w:rsid w:val="00C83F0D"/>
    <w:rsid w:val="00C86EFE"/>
    <w:rsid w:val="00CC3F74"/>
    <w:rsid w:val="00CF255E"/>
    <w:rsid w:val="00D34C87"/>
    <w:rsid w:val="00D772B8"/>
    <w:rsid w:val="00D921CD"/>
    <w:rsid w:val="00DE320D"/>
    <w:rsid w:val="00DE5EFF"/>
    <w:rsid w:val="00E04C12"/>
    <w:rsid w:val="00E35FCD"/>
    <w:rsid w:val="00E560B6"/>
    <w:rsid w:val="00E71449"/>
    <w:rsid w:val="00E93525"/>
    <w:rsid w:val="00EE41D5"/>
    <w:rsid w:val="00EE4AB6"/>
    <w:rsid w:val="00F0404B"/>
    <w:rsid w:val="00F05183"/>
    <w:rsid w:val="00F11521"/>
    <w:rsid w:val="00F14575"/>
    <w:rsid w:val="00F546E3"/>
    <w:rsid w:val="00F55B99"/>
    <w:rsid w:val="00F72CAD"/>
    <w:rsid w:val="00F74607"/>
    <w:rsid w:val="00F87510"/>
    <w:rsid w:val="00FD4D0B"/>
    <w:rsid w:val="00FE64B2"/>
    <w:rsid w:val="00FF3075"/>
    <w:rsid w:val="00FF30F0"/>
    <w:rsid w:val="378E4976"/>
    <w:rsid w:val="41393BE7"/>
    <w:rsid w:val="553E2C1B"/>
    <w:rsid w:val="5ECA3271"/>
    <w:rsid w:val="5F880D61"/>
    <w:rsid w:val="619A6D8F"/>
    <w:rsid w:val="66F5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">
      <o:colormenu v:ext="edit" fillcolor="none" strokecolor="none"/>
    </o:shapedefaults>
    <o:shapelayout v:ext="edit">
      <o:idmap v:ext="edit" data="2"/>
      <o:rules v:ext="edit">
        <o:r id="V:Rule2" type="connector" idref="#_x0000_s2240"/>
        <o:r id="V:Rule3" type="connector" idref="#_x0000_s2241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3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7312"/>
    <w:rPr>
      <w:sz w:val="18"/>
      <w:szCs w:val="18"/>
    </w:rPr>
  </w:style>
  <w:style w:type="paragraph" w:styleId="a4">
    <w:name w:val="footer"/>
    <w:basedOn w:val="a"/>
    <w:rsid w:val="007A7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7A7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rsid w:val="007A7312"/>
  </w:style>
  <w:style w:type="character" w:customStyle="1" w:styleId="msonormal0">
    <w:name w:val="msonormal"/>
    <w:rsid w:val="007A7312"/>
  </w:style>
  <w:style w:type="paragraph" w:customStyle="1" w:styleId="msonormalstyle2">
    <w:name w:val="msonormal style2"/>
    <w:basedOn w:val="a"/>
    <w:rsid w:val="007A73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 Indent"/>
    <w:basedOn w:val="a"/>
    <w:link w:val="Char"/>
    <w:rsid w:val="004642EC"/>
    <w:pPr>
      <w:spacing w:after="120"/>
      <w:ind w:leftChars="200" w:left="420"/>
    </w:pPr>
  </w:style>
  <w:style w:type="character" w:customStyle="1" w:styleId="Char">
    <w:name w:val="正文文本缩进 Char"/>
    <w:link w:val="a7"/>
    <w:rsid w:val="004642EC"/>
    <w:rPr>
      <w:kern w:val="2"/>
      <w:sz w:val="21"/>
      <w:szCs w:val="24"/>
    </w:rPr>
  </w:style>
  <w:style w:type="paragraph" w:customStyle="1" w:styleId="2">
    <w:name w:val="正文文本首行缩进 2"/>
    <w:basedOn w:val="a7"/>
    <w:link w:val="20"/>
    <w:rsid w:val="004642EC"/>
    <w:pPr>
      <w:tabs>
        <w:tab w:val="left" w:pos="3270"/>
      </w:tabs>
      <w:spacing w:after="0" w:line="360" w:lineRule="auto"/>
      <w:ind w:leftChars="0" w:left="0" w:firstLineChars="200" w:firstLine="480"/>
    </w:pPr>
    <w:rPr>
      <w:color w:val="000000"/>
      <w:sz w:val="24"/>
      <w:szCs w:val="21"/>
    </w:rPr>
  </w:style>
  <w:style w:type="character" w:customStyle="1" w:styleId="20">
    <w:name w:val="正文文本首行缩进 2 字符"/>
    <w:link w:val="2"/>
    <w:rsid w:val="004642EC"/>
    <w:rPr>
      <w:color w:val="000000"/>
      <w:kern w:val="2"/>
      <w:sz w:val="24"/>
      <w:szCs w:val="21"/>
    </w:rPr>
  </w:style>
  <w:style w:type="paragraph" w:styleId="a8">
    <w:name w:val="Normal (Web)"/>
    <w:basedOn w:val="a"/>
    <w:uiPriority w:val="99"/>
    <w:unhideWhenUsed/>
    <w:qFormat/>
    <w:rsid w:val="00B565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B565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2278</Words>
  <Characters>1329</Characters>
  <Application>Microsoft Office Word</Application>
  <DocSecurity>0</DocSecurity>
  <Lines>11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关于2004年招收攻读硕士、博士学位研究生</dc:title>
  <dc:creator>zch</dc:creator>
  <cp:lastModifiedBy>jg</cp:lastModifiedBy>
  <cp:revision>35</cp:revision>
  <cp:lastPrinted>2022-11-22T07:15:00Z</cp:lastPrinted>
  <dcterms:created xsi:type="dcterms:W3CDTF">2022-11-22T06:41:00Z</dcterms:created>
  <dcterms:modified xsi:type="dcterms:W3CDTF">2022-11-22T08:24:00Z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25AD533707324414A36E09085A2DA231</vt:lpwstr>
  </property>
</Properties>
</file>