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6"/>
        <w:ind w:left="1240" w:right="1243"/>
        <w:jc w:val="center"/>
      </w:pPr>
      <w:r>
        <w:rPr/>
        <w:t>天津天狮学院2022年普通类高职专业录取分数情况一览表</w:t>
      </w:r>
    </w:p>
    <w:p>
      <w:pPr>
        <w:spacing w:line="240" w:lineRule="auto" w:before="12" w:after="0"/>
        <w:rPr>
          <w:b/>
          <w:sz w:val="8"/>
        </w:rPr>
      </w:pPr>
    </w:p>
    <w:tbl>
      <w:tblPr>
        <w:tblW w:w="0" w:type="auto"/>
        <w:jc w:val="left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9"/>
        <w:gridCol w:w="1675"/>
        <w:gridCol w:w="1159"/>
        <w:gridCol w:w="1159"/>
        <w:gridCol w:w="1160"/>
        <w:gridCol w:w="898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39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层次</w:t>
            </w:r>
          </w:p>
        </w:tc>
        <w:tc>
          <w:tcPr>
            <w:tcW w:w="1299" w:type="dxa"/>
          </w:tcPr>
          <w:p>
            <w:pPr>
              <w:pStyle w:val="TableParagraph"/>
              <w:spacing w:before="139"/>
              <w:ind w:left="80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地区</w:t>
            </w:r>
          </w:p>
        </w:tc>
        <w:tc>
          <w:tcPr>
            <w:tcW w:w="1675" w:type="dxa"/>
          </w:tcPr>
          <w:p>
            <w:pPr>
              <w:pStyle w:val="TableParagraph"/>
              <w:spacing w:before="139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科类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9"/>
              <w:ind w:left="200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最低分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9"/>
              <w:ind w:left="20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最高分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9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平均分</w:t>
            </w:r>
          </w:p>
        </w:tc>
        <w:tc>
          <w:tcPr>
            <w:tcW w:w="898" w:type="dxa"/>
          </w:tcPr>
          <w:p>
            <w:pPr>
              <w:pStyle w:val="TableParagraph"/>
              <w:spacing w:before="139"/>
              <w:ind w:left="76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省控线</w:t>
            </w:r>
          </w:p>
        </w:tc>
      </w:tr>
      <w:tr>
        <w:trPr>
          <w:trHeight w:val="491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高职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河北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10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3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2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8"/>
              <w:ind w:left="96" w:right="175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898" w:type="dxa"/>
          </w:tcPr>
          <w:p>
            <w:pPr>
              <w:pStyle w:val="TableParagraph"/>
              <w:spacing w:before="108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湖北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湖南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80" w:right="78"/>
              <w:rPr>
                <w:sz w:val="24"/>
              </w:rPr>
            </w:pPr>
            <w:r>
              <w:rPr>
                <w:sz w:val="24"/>
              </w:rPr>
              <w:t>江苏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80" w:right="78"/>
              <w:rPr>
                <w:sz w:val="24"/>
              </w:rPr>
            </w:pPr>
            <w:r>
              <w:rPr>
                <w:sz w:val="24"/>
              </w:rPr>
              <w:t>天津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安徽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3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2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8"/>
              <w:ind w:left="96" w:right="175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898" w:type="dxa"/>
          </w:tcPr>
          <w:p>
            <w:pPr>
              <w:pStyle w:val="TableParagraph"/>
              <w:spacing w:before="108"/>
              <w:ind w:left="76" w:right="1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甘肃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贵州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河南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10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3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2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8"/>
              <w:ind w:left="96" w:right="175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898" w:type="dxa"/>
          </w:tcPr>
          <w:p>
            <w:pPr>
              <w:pStyle w:val="TableParagraph"/>
              <w:spacing w:before="108"/>
              <w:ind w:left="76" w:right="3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黑龙江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吉林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内蒙古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山西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898" w:type="dxa"/>
            <w:tcBorders>
              <w:right w:val="nil"/>
            </w:tcBorders>
          </w:tcPr>
          <w:p>
            <w:pPr>
              <w:pStyle w:val="TableParagraph"/>
              <w:ind w:left="200" w:right="28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四川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新疆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9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108"/>
              <w:ind w:left="80" w:right="78"/>
              <w:rPr>
                <w:sz w:val="24"/>
              </w:rPr>
            </w:pPr>
            <w:r>
              <w:rPr>
                <w:sz w:val="24"/>
              </w:rPr>
              <w:t>新疆-南单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3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8"/>
              <w:ind w:left="200" w:right="16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8"/>
              <w:ind w:left="96" w:right="17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8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0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2022-11-04T04:27:47Z</dcterms:created>
  <dcterms:modified xsi:type="dcterms:W3CDTF">2022-11-04T04:27:47Z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2022-11-04T00:00:00Z</vt:filetime>
  </property>
</Properties>
</file>